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A35" w:rsidRDefault="00085A35" w:rsidP="00085A35">
      <w:pPr>
        <w:ind w:left="1" w:hanging="3"/>
        <w:jc w:val="center"/>
        <w:rPr>
          <w:rFonts w:asciiTheme="majorBidi" w:hAnsiTheme="majorBidi" w:cstheme="majorBidi"/>
          <w:sz w:val="24"/>
          <w:szCs w:val="24"/>
        </w:rPr>
      </w:pPr>
      <w:r>
        <w:rPr>
          <w:rFonts w:asciiTheme="majorBidi" w:hAnsiTheme="majorBidi" w:cstheme="majorBidi" w:hint="cs"/>
          <w:sz w:val="24"/>
          <w:szCs w:val="24"/>
          <w:rtl/>
        </w:rPr>
        <w:t xml:space="preserve">دعوة للإعلان عن مناقصة عمومية </w:t>
      </w:r>
    </w:p>
    <w:p w:rsidR="00085A35" w:rsidRDefault="00085A35" w:rsidP="00085A35">
      <w:pPr>
        <w:ind w:left="1" w:hanging="3"/>
        <w:jc w:val="center"/>
        <w:rPr>
          <w:rFonts w:asciiTheme="majorBidi" w:hAnsiTheme="majorBidi" w:cstheme="majorBidi"/>
          <w:b/>
          <w:sz w:val="24"/>
          <w:szCs w:val="24"/>
        </w:rPr>
      </w:pPr>
    </w:p>
    <w:tbl>
      <w:tblPr>
        <w:bidiVisual/>
        <w:tblW w:w="10635" w:type="dxa"/>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3"/>
        <w:gridCol w:w="8222"/>
      </w:tblGrid>
      <w:tr w:rsidR="00085A35" w:rsidTr="00085A35">
        <w:trPr>
          <w:trHeight w:val="70"/>
        </w:trPr>
        <w:tc>
          <w:tcPr>
            <w:tcW w:w="2413" w:type="dxa"/>
            <w:tcBorders>
              <w:top w:val="single" w:sz="4" w:space="0" w:color="000000"/>
              <w:left w:val="single" w:sz="4" w:space="0" w:color="000000"/>
              <w:bottom w:val="single" w:sz="4" w:space="0" w:color="000000"/>
              <w:right w:val="single" w:sz="4" w:space="0" w:color="000000"/>
            </w:tcBorders>
            <w:vAlign w:val="center"/>
            <w:hideMark/>
          </w:tcPr>
          <w:p w:rsidR="00085A35" w:rsidRDefault="00085A35">
            <w:pPr>
              <w:ind w:hanging="2"/>
              <w:rPr>
                <w:rFonts w:asciiTheme="majorBidi" w:hAnsiTheme="majorBidi" w:cstheme="majorBidi"/>
                <w:bCs/>
                <w:color w:val="000000"/>
                <w:sz w:val="24"/>
                <w:szCs w:val="24"/>
                <w:u w:val="single"/>
              </w:rPr>
            </w:pPr>
            <w:r>
              <w:rPr>
                <w:rFonts w:asciiTheme="majorBidi" w:hAnsiTheme="majorBidi" w:cstheme="majorBidi" w:hint="cs"/>
                <w:bCs/>
                <w:color w:val="000000"/>
                <w:sz w:val="24"/>
                <w:szCs w:val="24"/>
                <w:rtl/>
              </w:rPr>
              <w:t>إسم الجهة الشارية</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085A35" w:rsidRDefault="00085A35">
            <w:pPr>
              <w:ind w:hanging="2"/>
              <w:rPr>
                <w:rFonts w:asciiTheme="majorBidi" w:hAnsiTheme="majorBidi" w:cstheme="majorBidi"/>
                <w:color w:val="000000"/>
                <w:sz w:val="24"/>
                <w:szCs w:val="24"/>
                <w:lang w:bidi="ar-LB"/>
              </w:rPr>
            </w:pPr>
            <w:r>
              <w:rPr>
                <w:rFonts w:asciiTheme="majorBidi" w:hAnsiTheme="majorBidi" w:cstheme="majorBidi" w:hint="cs"/>
                <w:color w:val="000000"/>
                <w:sz w:val="24"/>
                <w:szCs w:val="24"/>
                <w:rtl/>
                <w:lang w:bidi="ar-LB"/>
              </w:rPr>
              <w:t xml:space="preserve">مصلحة استثمار مرفأ طرابلس </w:t>
            </w:r>
          </w:p>
        </w:tc>
      </w:tr>
      <w:tr w:rsidR="00085A35" w:rsidTr="00085A35">
        <w:trPr>
          <w:trHeight w:val="70"/>
        </w:trPr>
        <w:tc>
          <w:tcPr>
            <w:tcW w:w="2413" w:type="dxa"/>
            <w:tcBorders>
              <w:top w:val="single" w:sz="4" w:space="0" w:color="000000"/>
              <w:left w:val="single" w:sz="4" w:space="0" w:color="000000"/>
              <w:bottom w:val="single" w:sz="4" w:space="0" w:color="000000"/>
              <w:right w:val="single" w:sz="4" w:space="0" w:color="000000"/>
            </w:tcBorders>
            <w:vAlign w:val="center"/>
            <w:hideMark/>
          </w:tcPr>
          <w:p w:rsidR="00085A35" w:rsidRDefault="00085A35">
            <w:pPr>
              <w:rPr>
                <w:rFonts w:asciiTheme="majorBidi" w:hAnsiTheme="majorBidi" w:cstheme="majorBidi"/>
                <w:bCs/>
                <w:color w:val="000000"/>
                <w:sz w:val="24"/>
                <w:szCs w:val="24"/>
              </w:rPr>
            </w:pPr>
            <w:r>
              <w:rPr>
                <w:rFonts w:asciiTheme="majorBidi" w:hAnsiTheme="majorBidi" w:cstheme="majorBidi" w:hint="cs"/>
                <w:bCs/>
                <w:color w:val="000000"/>
                <w:sz w:val="24"/>
                <w:szCs w:val="24"/>
                <w:rtl/>
              </w:rPr>
              <w:t>عنوان الجهة الشارية</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085A35" w:rsidRDefault="00085A35">
            <w:pPr>
              <w:ind w:hanging="2"/>
              <w:rPr>
                <w:rFonts w:asciiTheme="majorBidi" w:hAnsiTheme="majorBidi" w:cstheme="majorBidi"/>
                <w:color w:val="000000"/>
                <w:sz w:val="24"/>
                <w:szCs w:val="24"/>
              </w:rPr>
            </w:pPr>
            <w:r>
              <w:rPr>
                <w:rFonts w:asciiTheme="majorBidi" w:hAnsiTheme="majorBidi" w:cstheme="majorBidi" w:hint="cs"/>
                <w:color w:val="000000"/>
                <w:sz w:val="24"/>
                <w:szCs w:val="24"/>
                <w:rtl/>
              </w:rPr>
              <w:t xml:space="preserve"> مصلحة استثمار مرفأ طرابلس (طرابلس  الضم والفرز – بناية رويال ط1 جانب نقابة المهندسين)  </w:t>
            </w:r>
          </w:p>
        </w:tc>
      </w:tr>
    </w:tbl>
    <w:p w:rsidR="00085A35" w:rsidRDefault="00085A35" w:rsidP="00085A35">
      <w:pPr>
        <w:ind w:hanging="2"/>
        <w:jc w:val="both"/>
        <w:rPr>
          <w:rFonts w:asciiTheme="majorBidi" w:hAnsiTheme="majorBidi" w:cstheme="majorBidi"/>
          <w:sz w:val="24"/>
          <w:szCs w:val="24"/>
        </w:rPr>
      </w:pPr>
    </w:p>
    <w:tbl>
      <w:tblPr>
        <w:bidiVisual/>
        <w:tblW w:w="10635" w:type="dxa"/>
        <w:tblInd w:w="-78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410"/>
        <w:gridCol w:w="8225"/>
      </w:tblGrid>
      <w:tr w:rsidR="00085A35" w:rsidTr="00085A35">
        <w:trPr>
          <w:trHeight w:val="70"/>
        </w:trPr>
        <w:tc>
          <w:tcPr>
            <w:tcW w:w="10632" w:type="dxa"/>
            <w:gridSpan w:val="2"/>
            <w:tcBorders>
              <w:top w:val="single" w:sz="4" w:space="0" w:color="000000"/>
              <w:left w:val="single" w:sz="4" w:space="0" w:color="000000"/>
              <w:bottom w:val="single" w:sz="4" w:space="0" w:color="000000"/>
              <w:right w:val="single" w:sz="4" w:space="0" w:color="000000"/>
            </w:tcBorders>
            <w:vAlign w:val="center"/>
            <w:hideMark/>
          </w:tcPr>
          <w:p w:rsidR="00085A35" w:rsidRDefault="00085A35">
            <w:pPr>
              <w:ind w:hanging="2"/>
              <w:jc w:val="both"/>
              <w:rPr>
                <w:rFonts w:asciiTheme="majorBidi" w:hAnsiTheme="majorBidi" w:cstheme="majorBidi"/>
                <w:bCs/>
                <w:color w:val="000000"/>
                <w:sz w:val="24"/>
                <w:szCs w:val="24"/>
                <w:rtl/>
              </w:rPr>
            </w:pPr>
            <w:r>
              <w:rPr>
                <w:rFonts w:asciiTheme="majorBidi" w:hAnsiTheme="majorBidi" w:cstheme="majorBidi" w:hint="cs"/>
                <w:bCs/>
                <w:color w:val="000000"/>
                <w:sz w:val="24"/>
                <w:szCs w:val="24"/>
                <w:rtl/>
              </w:rPr>
              <w:t>معلومات عن الصفقة</w:t>
            </w:r>
          </w:p>
        </w:tc>
      </w:tr>
      <w:tr w:rsidR="00085A35" w:rsidTr="00085A35">
        <w:trPr>
          <w:trHeight w:val="70"/>
        </w:trPr>
        <w:tc>
          <w:tcPr>
            <w:tcW w:w="2409" w:type="dxa"/>
            <w:tcBorders>
              <w:top w:val="single"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رقم التسجيل</w:t>
            </w:r>
          </w:p>
        </w:tc>
        <w:tc>
          <w:tcPr>
            <w:tcW w:w="8223" w:type="dxa"/>
            <w:tcBorders>
              <w:top w:val="single" w:sz="4" w:space="0" w:color="000000"/>
              <w:left w:val="single" w:sz="4" w:space="0" w:color="000000"/>
              <w:bottom w:val="dotted" w:sz="4" w:space="0" w:color="000000"/>
              <w:right w:val="single" w:sz="4" w:space="0" w:color="000000"/>
            </w:tcBorders>
            <w:vAlign w:val="center"/>
          </w:tcPr>
          <w:p w:rsidR="00085A35" w:rsidRDefault="00085A35">
            <w:pPr>
              <w:ind w:hanging="2"/>
              <w:jc w:val="both"/>
              <w:rPr>
                <w:rFonts w:asciiTheme="majorBidi" w:hAnsiTheme="majorBidi" w:cstheme="majorBidi"/>
                <w:b/>
                <w:bCs/>
                <w:color w:val="000000"/>
                <w:sz w:val="24"/>
                <w:szCs w:val="24"/>
              </w:rPr>
            </w:pP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عنوان الصفقة</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rsidP="00D84BBB">
            <w:pPr>
              <w:jc w:val="center"/>
              <w:rPr>
                <w:rFonts w:asciiTheme="majorBidi" w:hAnsiTheme="majorBidi" w:cstheme="majorBidi"/>
                <w:color w:val="000000"/>
                <w:sz w:val="24"/>
                <w:szCs w:val="24"/>
              </w:rPr>
            </w:pPr>
            <w:r>
              <w:rPr>
                <w:rFonts w:asciiTheme="majorBidi" w:hAnsiTheme="majorBidi" w:cstheme="majorBidi" w:hint="cs"/>
                <w:sz w:val="24"/>
                <w:szCs w:val="24"/>
                <w:rtl/>
                <w:lang w:bidi="ar-LB"/>
              </w:rPr>
              <w:t xml:space="preserve">توريد </w:t>
            </w:r>
            <w:r w:rsidR="00490759">
              <w:rPr>
                <w:rFonts w:asciiTheme="majorBidi" w:hAnsiTheme="majorBidi" w:cstheme="majorBidi" w:hint="cs"/>
                <w:sz w:val="24"/>
                <w:szCs w:val="24"/>
                <w:rtl/>
                <w:lang w:bidi="ar-LB"/>
              </w:rPr>
              <w:t xml:space="preserve">وتركيب </w:t>
            </w:r>
            <w:r>
              <w:rPr>
                <w:rFonts w:asciiTheme="majorBidi" w:hAnsiTheme="majorBidi" w:cstheme="majorBidi" w:hint="cs"/>
                <w:sz w:val="24"/>
                <w:szCs w:val="24"/>
                <w:rtl/>
                <w:lang w:bidi="ar-LB"/>
              </w:rPr>
              <w:t xml:space="preserve">طاقة شمسية لصالح </w:t>
            </w:r>
            <w:r w:rsidR="00D84BBB">
              <w:rPr>
                <w:rFonts w:asciiTheme="majorBidi" w:hAnsiTheme="majorBidi" w:cstheme="majorBidi" w:hint="cs"/>
                <w:sz w:val="24"/>
                <w:szCs w:val="24"/>
                <w:rtl/>
                <w:lang w:bidi="ar-LB"/>
              </w:rPr>
              <w:t xml:space="preserve"> ديوان المحاسبة </w:t>
            </w:r>
            <w:r>
              <w:rPr>
                <w:rFonts w:asciiTheme="majorBidi" w:hAnsiTheme="majorBidi" w:cstheme="majorBidi" w:hint="cs"/>
                <w:sz w:val="24"/>
                <w:szCs w:val="24"/>
                <w:rtl/>
                <w:lang w:bidi="ar-LB"/>
              </w:rPr>
              <w:t xml:space="preserve">  </w:t>
            </w:r>
          </w:p>
        </w:tc>
      </w:tr>
      <w:tr w:rsidR="00085A35" w:rsidTr="00085A35">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وصف الصفقة</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rsidP="00D84BBB">
            <w:pPr>
              <w:spacing w:before="60" w:after="60"/>
              <w:ind w:left="701"/>
              <w:jc w:val="both"/>
              <w:rPr>
                <w:rFonts w:asciiTheme="majorBidi" w:hAnsiTheme="majorBidi" w:cstheme="majorBidi"/>
                <w:color w:val="000000"/>
                <w:sz w:val="24"/>
                <w:szCs w:val="24"/>
              </w:rPr>
            </w:pPr>
            <w:r>
              <w:rPr>
                <w:rFonts w:asciiTheme="majorBidi" w:hAnsiTheme="majorBidi" w:cstheme="majorBidi" w:hint="cs"/>
                <w:sz w:val="24"/>
                <w:szCs w:val="24"/>
                <w:rtl/>
                <w:lang w:bidi="ar-LB"/>
              </w:rPr>
              <w:t xml:space="preserve">توريد </w:t>
            </w:r>
            <w:r w:rsidR="0026714E">
              <w:rPr>
                <w:rFonts w:asciiTheme="majorBidi" w:hAnsiTheme="majorBidi" w:cstheme="majorBidi" w:hint="cs"/>
                <w:sz w:val="24"/>
                <w:szCs w:val="24"/>
                <w:rtl/>
                <w:lang w:bidi="ar-LB"/>
              </w:rPr>
              <w:t xml:space="preserve">وتركيب </w:t>
            </w:r>
            <w:r>
              <w:rPr>
                <w:rFonts w:asciiTheme="majorBidi" w:hAnsiTheme="majorBidi" w:cstheme="majorBidi" w:hint="cs"/>
                <w:sz w:val="24"/>
                <w:szCs w:val="24"/>
                <w:rtl/>
                <w:lang w:bidi="ar-LB"/>
              </w:rPr>
              <w:t>طاقة شمسية لصالح</w:t>
            </w:r>
            <w:r w:rsidR="00D84BBB">
              <w:rPr>
                <w:rFonts w:asciiTheme="majorBidi" w:hAnsiTheme="majorBidi" w:cstheme="majorBidi" w:hint="cs"/>
                <w:sz w:val="24"/>
                <w:szCs w:val="24"/>
                <w:rtl/>
                <w:lang w:bidi="ar-LB"/>
              </w:rPr>
              <w:t xml:space="preserve"> ديوان المحاسبة </w:t>
            </w:r>
            <w:r>
              <w:rPr>
                <w:rFonts w:asciiTheme="majorBidi" w:hAnsiTheme="majorBidi" w:cstheme="majorBidi" w:hint="cs"/>
                <w:sz w:val="24"/>
                <w:szCs w:val="24"/>
                <w:rtl/>
                <w:lang w:bidi="ar-LB"/>
              </w:rPr>
              <w:t xml:space="preserve">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نوع التلزيم</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000000"/>
                <w:sz w:val="24"/>
                <w:szCs w:val="24"/>
              </w:rPr>
            </w:pPr>
            <w:r>
              <w:rPr>
                <w:rFonts w:asciiTheme="majorBidi" w:hAnsiTheme="majorBidi" w:cstheme="majorBidi" w:hint="cs"/>
                <w:color w:val="000000"/>
                <w:sz w:val="24"/>
                <w:szCs w:val="24"/>
                <w:rtl/>
                <w:lang w:bidi="ar-LB"/>
              </w:rPr>
              <w:t>تنفيذ أشغال</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lang w:bidi="ar-LB"/>
              </w:rPr>
            </w:pPr>
            <w:r>
              <w:rPr>
                <w:rFonts w:asciiTheme="majorBidi" w:hAnsiTheme="majorBidi" w:cstheme="majorBidi" w:hint="cs"/>
                <w:b/>
                <w:bCs/>
                <w:color w:val="000000"/>
                <w:sz w:val="24"/>
                <w:szCs w:val="24"/>
                <w:rtl/>
              </w:rPr>
              <w:t xml:space="preserve">طريقة </w:t>
            </w:r>
            <w:r>
              <w:rPr>
                <w:rFonts w:asciiTheme="majorBidi" w:hAnsiTheme="majorBidi" w:cstheme="majorBidi" w:hint="cs"/>
                <w:b/>
                <w:bCs/>
                <w:color w:val="000000"/>
                <w:sz w:val="24"/>
                <w:szCs w:val="24"/>
                <w:rtl/>
                <w:lang w:bidi="ar-LB"/>
              </w:rPr>
              <w:t>التلزيم</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color w:val="000000"/>
                <w:sz w:val="24"/>
                <w:szCs w:val="24"/>
              </w:rPr>
            </w:pPr>
            <w:r>
              <w:rPr>
                <w:rFonts w:asciiTheme="majorBidi" w:hAnsiTheme="majorBidi" w:cstheme="majorBidi" w:hint="cs"/>
                <w:color w:val="000000"/>
                <w:sz w:val="24"/>
                <w:szCs w:val="24"/>
                <w:rtl/>
              </w:rPr>
              <w:t>مناقصة عمومية على أساس تقديم أسعار بالدولار الاميركي النقدي.</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lang w:bidi="ar-LB"/>
              </w:rPr>
            </w:pPr>
            <w:r>
              <w:rPr>
                <w:rFonts w:asciiTheme="majorBidi" w:hAnsiTheme="majorBidi" w:cstheme="majorBidi" w:hint="cs"/>
                <w:b/>
                <w:bCs/>
                <w:color w:val="000000"/>
                <w:sz w:val="24"/>
                <w:szCs w:val="24"/>
                <w:rtl/>
                <w:lang w:bidi="ar-LB"/>
              </w:rPr>
              <w:t>ارساء التلزيم</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tabs>
                <w:tab w:val="left" w:pos="3645"/>
              </w:tabs>
              <w:jc w:val="both"/>
              <w:rPr>
                <w:rFonts w:asciiTheme="majorBidi" w:hAnsiTheme="majorBidi" w:cstheme="majorBidi"/>
                <w:color w:val="000000"/>
                <w:sz w:val="24"/>
                <w:szCs w:val="24"/>
                <w:rtl/>
                <w:lang w:bidi="ar-LB"/>
              </w:rPr>
            </w:pPr>
            <w:r>
              <w:rPr>
                <w:rFonts w:asciiTheme="majorBidi" w:hAnsiTheme="majorBidi" w:cstheme="majorBidi" w:hint="cs"/>
                <w:sz w:val="24"/>
                <w:szCs w:val="24"/>
                <w:rtl/>
                <w:lang w:bidi="ar-LB"/>
              </w:rPr>
              <w:t xml:space="preserve">يرسو الإلتزام مؤقتاً على من قدم أدنى الاسعار ولا تعتبر الصفقة نهائية إلا بعد مرور عشرة ايام على نشر الادارة لقرار قبول الفائز ( فترة التجميد ) .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القيمة التقديرية للمشروع</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color w:val="000000"/>
                <w:sz w:val="24"/>
                <w:szCs w:val="24"/>
              </w:rPr>
            </w:pPr>
            <w:r>
              <w:rPr>
                <w:rFonts w:asciiTheme="majorBidi" w:hAnsiTheme="majorBidi" w:cstheme="majorBidi" w:hint="cs"/>
                <w:color w:val="000000"/>
                <w:sz w:val="24"/>
                <w:szCs w:val="24"/>
                <w:rtl/>
              </w:rPr>
              <w:t xml:space="preserve">تم وضع قيمة تقديرية للمشروع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بدل دفتر الشروط</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color w:val="000000"/>
                <w:sz w:val="24"/>
                <w:szCs w:val="24"/>
                <w:rtl/>
              </w:rPr>
            </w:pPr>
            <w:r>
              <w:rPr>
                <w:rFonts w:asciiTheme="majorBidi" w:hAnsiTheme="majorBidi" w:cstheme="majorBidi" w:hint="cs"/>
                <w:color w:val="000000"/>
                <w:sz w:val="24"/>
                <w:szCs w:val="24"/>
                <w:rtl/>
              </w:rPr>
              <w:t xml:space="preserve">مجاني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jc w:val="both"/>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لغات أخرى</w:t>
            </w:r>
          </w:p>
        </w:tc>
        <w:tc>
          <w:tcPr>
            <w:tcW w:w="8223"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color w:val="FF0000"/>
                <w:sz w:val="24"/>
                <w:szCs w:val="24"/>
                <w:rtl/>
              </w:rPr>
            </w:pPr>
            <w:r>
              <w:rPr>
                <w:rFonts w:asciiTheme="majorBidi" w:hAnsiTheme="majorBidi" w:cstheme="majorBidi" w:hint="cs"/>
                <w:color w:val="000000"/>
                <w:sz w:val="24"/>
                <w:szCs w:val="24"/>
                <w:rtl/>
              </w:rPr>
              <w:t xml:space="preserve">ان </w:t>
            </w:r>
            <w:r>
              <w:rPr>
                <w:rFonts w:asciiTheme="majorBidi" w:hAnsiTheme="majorBidi" w:cstheme="majorBidi" w:hint="cs"/>
                <w:sz w:val="24"/>
                <w:szCs w:val="24"/>
                <w:rtl/>
              </w:rPr>
              <w:t>دفتر الشروط</w:t>
            </w:r>
            <w:r>
              <w:rPr>
                <w:rFonts w:asciiTheme="majorBidi" w:hAnsiTheme="majorBidi" w:cstheme="majorBidi" w:hint="cs"/>
                <w:color w:val="000000"/>
                <w:sz w:val="24"/>
                <w:szCs w:val="24"/>
                <w:rtl/>
              </w:rPr>
              <w:t xml:space="preserve"> متوفر باللغة العربية </w:t>
            </w:r>
          </w:p>
        </w:tc>
      </w:tr>
    </w:tbl>
    <w:p w:rsidR="00085A35" w:rsidRDefault="00085A35" w:rsidP="00085A35">
      <w:pPr>
        <w:ind w:hanging="2"/>
        <w:jc w:val="both"/>
        <w:rPr>
          <w:rFonts w:asciiTheme="majorBidi" w:hAnsiTheme="majorBidi" w:cstheme="majorBidi"/>
          <w:sz w:val="24"/>
          <w:szCs w:val="24"/>
        </w:rPr>
      </w:pPr>
    </w:p>
    <w:tbl>
      <w:tblPr>
        <w:bidiVisual/>
        <w:tblW w:w="10635" w:type="dxa"/>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730"/>
        <w:gridCol w:w="7496"/>
      </w:tblGrid>
      <w:tr w:rsidR="00085A35" w:rsidTr="00085A35">
        <w:trPr>
          <w:trHeight w:val="350"/>
        </w:trPr>
        <w:tc>
          <w:tcPr>
            <w:tcW w:w="2409" w:type="dxa"/>
            <w:tcBorders>
              <w:top w:val="single"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000000"/>
                <w:sz w:val="24"/>
                <w:szCs w:val="24"/>
                <w:rtl/>
                <w:lang w:bidi="ar-LB"/>
              </w:rPr>
            </w:pPr>
            <w:r>
              <w:rPr>
                <w:rFonts w:asciiTheme="majorBidi" w:hAnsiTheme="majorBidi" w:cstheme="majorBidi" w:hint="cs"/>
                <w:b/>
                <w:bCs/>
                <w:color w:val="000000"/>
                <w:sz w:val="24"/>
                <w:szCs w:val="24"/>
                <w:rtl/>
                <w:lang w:bidi="ar-LB"/>
              </w:rPr>
              <w:t xml:space="preserve">        معايير وإجراءآت </w:t>
            </w:r>
          </w:p>
        </w:tc>
        <w:tc>
          <w:tcPr>
            <w:tcW w:w="8226" w:type="dxa"/>
            <w:gridSpan w:val="2"/>
            <w:tcBorders>
              <w:top w:val="single"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000000"/>
                <w:sz w:val="24"/>
                <w:szCs w:val="24"/>
                <w:rtl/>
                <w:lang w:bidi="ar-LB"/>
              </w:rPr>
            </w:pPr>
          </w:p>
        </w:tc>
      </w:tr>
      <w:tr w:rsidR="00085A35" w:rsidTr="00085A35">
        <w:trPr>
          <w:trHeight w:val="683"/>
        </w:trPr>
        <w:tc>
          <w:tcPr>
            <w:tcW w:w="2409" w:type="dxa"/>
            <w:tcBorders>
              <w:top w:val="single"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lang w:bidi="ar-LB"/>
              </w:rPr>
            </w:pPr>
            <w:r>
              <w:rPr>
                <w:rFonts w:asciiTheme="majorBidi" w:hAnsiTheme="majorBidi" w:cstheme="majorBidi" w:hint="cs"/>
                <w:b/>
                <w:bCs/>
                <w:color w:val="404040"/>
                <w:sz w:val="24"/>
                <w:szCs w:val="24"/>
                <w:rtl/>
                <w:lang w:bidi="ar-LB"/>
              </w:rPr>
              <w:t>موعد جلسة التلزيم (فتح العروض)</w:t>
            </w:r>
          </w:p>
        </w:tc>
        <w:tc>
          <w:tcPr>
            <w:tcW w:w="8226" w:type="dxa"/>
            <w:gridSpan w:val="2"/>
            <w:tcBorders>
              <w:top w:val="single" w:sz="4" w:space="0" w:color="000000"/>
              <w:left w:val="single" w:sz="4" w:space="0" w:color="000000"/>
              <w:bottom w:val="dotted" w:sz="4" w:space="0" w:color="000000"/>
              <w:right w:val="single" w:sz="4" w:space="0" w:color="000000"/>
            </w:tcBorders>
            <w:vAlign w:val="center"/>
            <w:hideMark/>
          </w:tcPr>
          <w:p w:rsidR="00085A35" w:rsidRDefault="00D84BBB" w:rsidP="00D84BBB">
            <w:pPr>
              <w:ind w:hanging="2"/>
              <w:jc w:val="both"/>
              <w:rPr>
                <w:rFonts w:asciiTheme="majorBidi" w:hAnsiTheme="majorBidi" w:cstheme="majorBidi"/>
                <w:color w:val="000000"/>
                <w:sz w:val="24"/>
                <w:szCs w:val="24"/>
              </w:rPr>
            </w:pPr>
            <w:r>
              <w:rPr>
                <w:rFonts w:asciiTheme="majorBidi" w:hAnsiTheme="majorBidi" w:cstheme="majorBidi" w:hint="cs"/>
                <w:color w:val="000000"/>
                <w:sz w:val="24"/>
                <w:szCs w:val="24"/>
                <w:rtl/>
                <w:lang w:bidi="ar-LB"/>
              </w:rPr>
              <w:t xml:space="preserve">الاربعاء </w:t>
            </w:r>
            <w:r w:rsidR="00085A35">
              <w:rPr>
                <w:rFonts w:asciiTheme="majorBidi" w:hAnsiTheme="majorBidi" w:cstheme="majorBidi" w:hint="cs"/>
                <w:color w:val="000000"/>
                <w:sz w:val="24"/>
                <w:szCs w:val="24"/>
                <w:rtl/>
              </w:rPr>
              <w:t xml:space="preserve">الواقع فيه </w:t>
            </w:r>
            <w:r>
              <w:rPr>
                <w:rFonts w:asciiTheme="majorBidi" w:hAnsiTheme="majorBidi" w:cstheme="majorBidi" w:hint="cs"/>
                <w:color w:val="000000"/>
                <w:sz w:val="24"/>
                <w:szCs w:val="24"/>
                <w:rtl/>
              </w:rPr>
              <w:t>8</w:t>
            </w:r>
            <w:r w:rsidR="00085A35">
              <w:rPr>
                <w:rFonts w:asciiTheme="majorBidi" w:hAnsiTheme="majorBidi" w:cstheme="majorBidi" w:hint="cs"/>
                <w:color w:val="000000"/>
                <w:sz w:val="24"/>
                <w:szCs w:val="24"/>
                <w:rtl/>
              </w:rPr>
              <w:t xml:space="preserve">/2/2023 عند الساعة الثانية عشرة والنصف ظهراً </w:t>
            </w:r>
          </w:p>
        </w:tc>
      </w:tr>
      <w:tr w:rsidR="00085A35" w:rsidTr="00085A35">
        <w:trPr>
          <w:trHeight w:val="125"/>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left="-2"/>
              <w:jc w:val="both"/>
              <w:rPr>
                <w:rFonts w:asciiTheme="majorBidi" w:hAnsiTheme="majorBidi" w:cstheme="majorBidi"/>
                <w:b/>
                <w:bCs/>
                <w:color w:val="404040"/>
                <w:sz w:val="24"/>
                <w:szCs w:val="24"/>
                <w:lang w:bidi="ar-LB"/>
              </w:rPr>
            </w:pPr>
            <w:r>
              <w:rPr>
                <w:rFonts w:asciiTheme="majorBidi" w:hAnsiTheme="majorBidi" w:cstheme="majorBidi" w:hint="cs"/>
                <w:b/>
                <w:bCs/>
                <w:color w:val="404040"/>
                <w:sz w:val="24"/>
                <w:szCs w:val="24"/>
                <w:rtl/>
                <w:lang w:bidi="ar-LB"/>
              </w:rPr>
              <w:t>تاريخ نشر الاعلان على المنصة الالكترونية المركزية لدى هيئة الشراء العام (خاص بهيئة الشراء العام)</w:t>
            </w:r>
          </w:p>
        </w:tc>
        <w:tc>
          <w:tcPr>
            <w:tcW w:w="8226" w:type="dxa"/>
            <w:gridSpan w:val="2"/>
            <w:tcBorders>
              <w:top w:val="dotted" w:sz="4" w:space="0" w:color="000000"/>
              <w:left w:val="single" w:sz="4" w:space="0" w:color="000000"/>
              <w:bottom w:val="dotted" w:sz="4" w:space="0" w:color="000000"/>
              <w:right w:val="single" w:sz="4" w:space="0" w:color="000000"/>
            </w:tcBorders>
            <w:vAlign w:val="center"/>
          </w:tcPr>
          <w:p w:rsidR="00085A35" w:rsidRDefault="00085A35">
            <w:pPr>
              <w:ind w:hanging="2"/>
              <w:rPr>
                <w:rFonts w:asciiTheme="majorBidi" w:hAnsiTheme="majorBidi" w:cstheme="majorBidi"/>
                <w:color w:val="000000"/>
                <w:sz w:val="24"/>
                <w:szCs w:val="24"/>
              </w:rPr>
            </w:pP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الموعد النهائ</w:t>
            </w:r>
            <w:r>
              <w:rPr>
                <w:rFonts w:asciiTheme="majorBidi" w:hAnsiTheme="majorBidi" w:cstheme="majorBidi" w:hint="cs"/>
                <w:b/>
                <w:bCs/>
                <w:color w:val="404040"/>
                <w:sz w:val="24"/>
                <w:szCs w:val="24"/>
                <w:rtl/>
                <w:lang w:bidi="ar-LB"/>
              </w:rPr>
              <w:t xml:space="preserve">ي لتقديم </w:t>
            </w:r>
            <w:r>
              <w:rPr>
                <w:rFonts w:asciiTheme="majorBidi" w:hAnsiTheme="majorBidi" w:cstheme="majorBidi" w:hint="cs"/>
                <w:b/>
                <w:bCs/>
                <w:color w:val="404040"/>
                <w:sz w:val="24"/>
                <w:szCs w:val="24"/>
                <w:rtl/>
              </w:rPr>
              <w:t>طلبات الاستيضاح</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Default="00490759">
            <w:pPr>
              <w:rPr>
                <w:rFonts w:asciiTheme="majorBidi" w:hAnsiTheme="majorBidi" w:cstheme="majorBidi"/>
                <w:b/>
                <w:bCs/>
                <w:color w:val="404040"/>
                <w:sz w:val="24"/>
                <w:szCs w:val="24"/>
              </w:rPr>
            </w:pPr>
            <w:r w:rsidRPr="00490759">
              <w:rPr>
                <w:rFonts w:asciiTheme="majorBidi" w:hAnsiTheme="majorBidi" w:cstheme="majorBidi" w:hint="cs"/>
                <w:color w:val="404040"/>
                <w:sz w:val="24"/>
                <w:szCs w:val="24"/>
                <w:rtl/>
              </w:rPr>
              <w:t>يوم الجمعة الواقع فيه 20/1/2023</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الموعد النهائي للرد على طلبات الاستيضاح</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Pr="00490759" w:rsidRDefault="00490759">
            <w:pPr>
              <w:rPr>
                <w:rFonts w:asciiTheme="majorBidi" w:hAnsiTheme="majorBidi" w:cstheme="majorBidi"/>
                <w:color w:val="404040"/>
                <w:sz w:val="24"/>
                <w:szCs w:val="24"/>
                <w:rtl/>
              </w:rPr>
            </w:pPr>
            <w:r w:rsidRPr="00490759">
              <w:rPr>
                <w:rFonts w:asciiTheme="majorBidi" w:hAnsiTheme="majorBidi" w:cstheme="majorBidi" w:hint="cs"/>
                <w:color w:val="404040"/>
                <w:sz w:val="24"/>
                <w:szCs w:val="24"/>
                <w:rtl/>
              </w:rPr>
              <w:t>يوم الجمعة الواقع فيه 27/1/2023</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الموعد النهائي لتقديم العروض</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Default="00085A35" w:rsidP="00D84BBB">
            <w:pPr>
              <w:ind w:hanging="2"/>
              <w:rPr>
                <w:rFonts w:asciiTheme="majorBidi" w:hAnsiTheme="majorBidi" w:cstheme="majorBidi"/>
                <w:color w:val="000000"/>
                <w:sz w:val="24"/>
                <w:szCs w:val="24"/>
                <w:rtl/>
              </w:rPr>
            </w:pPr>
            <w:r>
              <w:rPr>
                <w:rFonts w:asciiTheme="majorBidi" w:hAnsiTheme="majorBidi" w:cstheme="majorBidi" w:hint="cs"/>
                <w:color w:val="000000"/>
                <w:sz w:val="24"/>
                <w:szCs w:val="24"/>
                <w:rtl/>
              </w:rPr>
              <w:t xml:space="preserve">يوم  </w:t>
            </w:r>
            <w:r w:rsidR="00D84BBB">
              <w:rPr>
                <w:rFonts w:asciiTheme="majorBidi" w:hAnsiTheme="majorBidi" w:cstheme="majorBidi" w:hint="cs"/>
                <w:color w:val="000000"/>
                <w:sz w:val="24"/>
                <w:szCs w:val="24"/>
                <w:rtl/>
              </w:rPr>
              <w:t xml:space="preserve">الاربعاء </w:t>
            </w:r>
            <w:r>
              <w:rPr>
                <w:rFonts w:asciiTheme="majorBidi" w:hAnsiTheme="majorBidi" w:cstheme="majorBidi" w:hint="cs"/>
                <w:color w:val="000000"/>
                <w:sz w:val="24"/>
                <w:szCs w:val="24"/>
                <w:rtl/>
              </w:rPr>
              <w:t xml:space="preserve">الواقع فيه </w:t>
            </w:r>
            <w:r w:rsidR="00D84BBB">
              <w:rPr>
                <w:rFonts w:asciiTheme="majorBidi" w:hAnsiTheme="majorBidi" w:cstheme="majorBidi" w:hint="cs"/>
                <w:color w:val="000000"/>
                <w:sz w:val="24"/>
                <w:szCs w:val="24"/>
                <w:rtl/>
              </w:rPr>
              <w:t>8</w:t>
            </w:r>
            <w:r>
              <w:rPr>
                <w:rFonts w:asciiTheme="majorBidi" w:hAnsiTheme="majorBidi" w:cstheme="majorBidi" w:hint="cs"/>
                <w:color w:val="000000"/>
                <w:sz w:val="24"/>
                <w:szCs w:val="24"/>
                <w:rtl/>
              </w:rPr>
              <w:t xml:space="preserve">/2/2023  قبل الساعة الثانية عشر ظهراً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مدة صلاحية العرض</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rPr>
                <w:rFonts w:asciiTheme="majorBidi" w:hAnsiTheme="majorBidi" w:cstheme="majorBidi"/>
                <w:color w:val="000000"/>
                <w:sz w:val="24"/>
                <w:szCs w:val="24"/>
              </w:rPr>
            </w:pPr>
            <w:r>
              <w:rPr>
                <w:rFonts w:asciiTheme="majorBidi" w:hAnsiTheme="majorBidi" w:cstheme="majorBidi" w:hint="cs"/>
                <w:color w:val="000000"/>
                <w:sz w:val="24"/>
                <w:szCs w:val="24"/>
                <w:rtl/>
              </w:rPr>
              <w:t xml:space="preserve">أربعة أشهر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مكان استلام دفتر الشروط</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Default="00085A35" w:rsidP="00490759">
            <w:pPr>
              <w:ind w:hanging="2"/>
              <w:rPr>
                <w:rFonts w:asciiTheme="majorBidi" w:hAnsiTheme="majorBidi" w:cstheme="majorBidi"/>
                <w:color w:val="000000"/>
                <w:sz w:val="24"/>
                <w:szCs w:val="24"/>
              </w:rPr>
            </w:pPr>
            <w:r>
              <w:rPr>
                <w:rFonts w:asciiTheme="majorBidi" w:hAnsiTheme="majorBidi" w:cstheme="majorBidi" w:hint="cs"/>
                <w:color w:val="000000"/>
                <w:sz w:val="24"/>
                <w:szCs w:val="24"/>
                <w:rtl/>
              </w:rPr>
              <w:t xml:space="preserve">قلم مصلحة استثمار مرفأ طرابلس (طرابلس  الضم والفرز – بناية رويال ط1 جانب نقابة المهندسين) اعتباراً من يوم </w:t>
            </w:r>
            <w:r w:rsidR="00490759">
              <w:rPr>
                <w:rFonts w:asciiTheme="majorBidi" w:hAnsiTheme="majorBidi" w:cstheme="majorBidi" w:hint="cs"/>
                <w:color w:val="000000"/>
                <w:sz w:val="24"/>
                <w:szCs w:val="24"/>
                <w:rtl/>
              </w:rPr>
              <w:t xml:space="preserve">الجمعة </w:t>
            </w:r>
            <w:r>
              <w:rPr>
                <w:rFonts w:asciiTheme="majorBidi" w:hAnsiTheme="majorBidi" w:cstheme="majorBidi" w:hint="cs"/>
                <w:color w:val="000000"/>
                <w:sz w:val="24"/>
                <w:szCs w:val="24"/>
                <w:rtl/>
              </w:rPr>
              <w:t>الواقع فيه</w:t>
            </w:r>
            <w:r w:rsidR="00490759">
              <w:rPr>
                <w:rFonts w:asciiTheme="majorBidi" w:hAnsiTheme="majorBidi" w:cstheme="majorBidi" w:hint="cs"/>
                <w:color w:val="000000"/>
                <w:sz w:val="24"/>
                <w:szCs w:val="24"/>
                <w:rtl/>
              </w:rPr>
              <w:t xml:space="preserve"> 13/1/2023</w:t>
            </w:r>
            <w:r>
              <w:rPr>
                <w:rFonts w:asciiTheme="majorBidi" w:hAnsiTheme="majorBidi" w:cstheme="majorBidi" w:hint="cs"/>
                <w:color w:val="000000"/>
                <w:sz w:val="24"/>
                <w:szCs w:val="24"/>
                <w:rtl/>
              </w:rPr>
              <w:t xml:space="preserve">  </w:t>
            </w:r>
          </w:p>
        </w:tc>
      </w:tr>
      <w:tr w:rsidR="00085A35" w:rsidTr="00085A3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rsidR="00085A35" w:rsidRDefault="00085A35">
            <w:pPr>
              <w:rPr>
                <w:rFonts w:asciiTheme="majorBidi" w:hAnsiTheme="majorBidi" w:cstheme="majorBidi"/>
                <w:b/>
                <w:bCs/>
                <w:color w:val="000000"/>
                <w:sz w:val="24"/>
                <w:szCs w:val="24"/>
              </w:rPr>
            </w:pPr>
            <w:r>
              <w:rPr>
                <w:rFonts w:asciiTheme="majorBidi" w:hAnsiTheme="majorBidi" w:cstheme="majorBidi" w:hint="cs"/>
                <w:b/>
                <w:bCs/>
                <w:color w:val="000000"/>
                <w:sz w:val="24"/>
                <w:szCs w:val="24"/>
                <w:rtl/>
              </w:rPr>
              <w:t xml:space="preserve">مكان تقديم العروض </w:t>
            </w:r>
          </w:p>
        </w:tc>
        <w:tc>
          <w:tcPr>
            <w:tcW w:w="8226" w:type="dxa"/>
            <w:gridSpan w:val="2"/>
            <w:tcBorders>
              <w:top w:val="dotted" w:sz="4" w:space="0" w:color="000000"/>
              <w:left w:val="single" w:sz="4" w:space="0" w:color="000000"/>
              <w:bottom w:val="dotted" w:sz="4" w:space="0" w:color="000000"/>
              <w:right w:val="single" w:sz="4" w:space="0" w:color="000000"/>
            </w:tcBorders>
            <w:vAlign w:val="center"/>
            <w:hideMark/>
          </w:tcPr>
          <w:p w:rsidR="00085A35" w:rsidRDefault="00085A35">
            <w:pPr>
              <w:ind w:hanging="2"/>
              <w:rPr>
                <w:rFonts w:asciiTheme="majorBidi" w:hAnsiTheme="majorBidi" w:cstheme="majorBidi"/>
                <w:color w:val="000000"/>
                <w:sz w:val="24"/>
                <w:szCs w:val="24"/>
              </w:rPr>
            </w:pPr>
            <w:r>
              <w:rPr>
                <w:rFonts w:asciiTheme="majorBidi" w:hAnsiTheme="majorBidi" w:cstheme="majorBidi" w:hint="cs"/>
                <w:color w:val="000000"/>
                <w:sz w:val="24"/>
                <w:szCs w:val="24"/>
                <w:rtl/>
              </w:rPr>
              <w:t xml:space="preserve">قلم مصلحة استثمار مرفأ طرابلس (طرابلس  الضم والفرز – بناية رويال ط1 جانب نقابة المهندسين)  </w:t>
            </w:r>
          </w:p>
        </w:tc>
      </w:tr>
      <w:tr w:rsidR="00085A35" w:rsidTr="00085A35">
        <w:trPr>
          <w:trHeight w:val="70"/>
        </w:trPr>
        <w:tc>
          <w:tcPr>
            <w:tcW w:w="2409" w:type="dxa"/>
            <w:tcBorders>
              <w:top w:val="dotted" w:sz="4" w:space="0" w:color="000000"/>
              <w:left w:val="single" w:sz="4" w:space="0" w:color="000000"/>
              <w:bottom w:val="single" w:sz="4" w:space="0" w:color="000000"/>
              <w:right w:val="single" w:sz="4" w:space="0" w:color="000000"/>
            </w:tcBorders>
            <w:vAlign w:val="center"/>
            <w:hideMark/>
          </w:tcPr>
          <w:p w:rsidR="00085A35" w:rsidRDefault="00085A35">
            <w:pPr>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مكان تقييم العروض</w:t>
            </w:r>
          </w:p>
        </w:tc>
        <w:tc>
          <w:tcPr>
            <w:tcW w:w="8226" w:type="dxa"/>
            <w:gridSpan w:val="2"/>
            <w:tcBorders>
              <w:top w:val="dotted" w:sz="4" w:space="0" w:color="000000"/>
              <w:left w:val="single" w:sz="4" w:space="0" w:color="000000"/>
              <w:bottom w:val="single" w:sz="4" w:space="0" w:color="000000"/>
              <w:right w:val="single" w:sz="4" w:space="0" w:color="000000"/>
            </w:tcBorders>
            <w:vAlign w:val="center"/>
            <w:hideMark/>
          </w:tcPr>
          <w:p w:rsidR="00085A35" w:rsidRDefault="00085A35">
            <w:pPr>
              <w:ind w:hanging="2"/>
              <w:rPr>
                <w:rFonts w:asciiTheme="majorBidi" w:hAnsiTheme="majorBidi" w:cstheme="majorBidi"/>
                <w:color w:val="404040"/>
                <w:sz w:val="24"/>
                <w:szCs w:val="24"/>
              </w:rPr>
            </w:pPr>
            <w:r>
              <w:rPr>
                <w:rFonts w:asciiTheme="majorBidi" w:hAnsiTheme="majorBidi" w:cstheme="majorBidi" w:hint="cs"/>
                <w:color w:val="000000"/>
                <w:sz w:val="24"/>
                <w:szCs w:val="24"/>
                <w:rtl/>
              </w:rPr>
              <w:t xml:space="preserve"> مصلحة استثمار مرفأ طرابلس (طرابلس  الضم والفرز – بناية رويال ط1 جانب نقابة المهندسين)  </w:t>
            </w:r>
          </w:p>
        </w:tc>
      </w:tr>
      <w:tr w:rsidR="00085A35" w:rsidTr="00085A35">
        <w:trPr>
          <w:trHeight w:val="70"/>
        </w:trPr>
        <w:tc>
          <w:tcPr>
            <w:tcW w:w="10635" w:type="dxa"/>
            <w:gridSpan w:val="3"/>
            <w:tcBorders>
              <w:top w:val="single" w:sz="4" w:space="0" w:color="000000"/>
              <w:left w:val="single" w:sz="4" w:space="0" w:color="000000"/>
              <w:bottom w:val="single" w:sz="4" w:space="0" w:color="000000"/>
              <w:right w:val="single" w:sz="4" w:space="0" w:color="000000"/>
            </w:tcBorders>
            <w:vAlign w:val="center"/>
            <w:hideMark/>
          </w:tcPr>
          <w:p w:rsidR="00085A35" w:rsidRDefault="00085A35">
            <w:pPr>
              <w:ind w:hanging="2"/>
              <w:jc w:val="both"/>
              <w:rPr>
                <w:rFonts w:asciiTheme="majorBidi" w:hAnsiTheme="majorBidi" w:cstheme="majorBidi"/>
                <w:bCs/>
                <w:color w:val="404040"/>
                <w:sz w:val="24"/>
                <w:szCs w:val="24"/>
              </w:rPr>
            </w:pPr>
            <w:r>
              <w:rPr>
                <w:rFonts w:asciiTheme="majorBidi" w:hAnsiTheme="majorBidi" w:cstheme="majorBidi" w:hint="cs"/>
                <w:bCs/>
                <w:color w:val="404040"/>
                <w:sz w:val="24"/>
                <w:szCs w:val="24"/>
                <w:rtl/>
              </w:rPr>
              <w:t>ضمان العرض</w:t>
            </w:r>
          </w:p>
        </w:tc>
      </w:tr>
      <w:tr w:rsidR="00085A35" w:rsidTr="00085A35">
        <w:trPr>
          <w:trHeight w:val="350"/>
        </w:trPr>
        <w:tc>
          <w:tcPr>
            <w:tcW w:w="3139" w:type="dxa"/>
            <w:gridSpan w:val="2"/>
            <w:tcBorders>
              <w:top w:val="single" w:sz="4" w:space="0" w:color="000000"/>
              <w:left w:val="single" w:sz="4" w:space="0" w:color="000000"/>
              <w:bottom w:val="dotted" w:sz="4" w:space="0" w:color="000000"/>
              <w:right w:val="single" w:sz="4" w:space="0" w:color="000000"/>
            </w:tcBorders>
            <w:vAlign w:val="center"/>
            <w:hideMark/>
          </w:tcPr>
          <w:p w:rsidR="00085A35" w:rsidRDefault="00085A35">
            <w:pPr>
              <w:ind w:hanging="2"/>
              <w:jc w:val="both"/>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قيمة ضمان العرض</w:t>
            </w:r>
          </w:p>
        </w:tc>
        <w:tc>
          <w:tcPr>
            <w:tcW w:w="7496" w:type="dxa"/>
            <w:tcBorders>
              <w:top w:val="single" w:sz="4" w:space="0" w:color="000000"/>
              <w:left w:val="single" w:sz="4" w:space="0" w:color="000000"/>
              <w:bottom w:val="dotted" w:sz="4" w:space="0" w:color="000000"/>
              <w:right w:val="single" w:sz="4" w:space="0" w:color="000000"/>
            </w:tcBorders>
            <w:vAlign w:val="center"/>
            <w:hideMark/>
          </w:tcPr>
          <w:p w:rsidR="00085A35" w:rsidRPr="00490759" w:rsidRDefault="00490759">
            <w:pPr>
              <w:rPr>
                <w:rFonts w:asciiTheme="majorBidi" w:hAnsiTheme="majorBidi" w:cstheme="majorBidi"/>
                <w:color w:val="404040"/>
                <w:sz w:val="24"/>
                <w:szCs w:val="24"/>
              </w:rPr>
            </w:pPr>
            <w:r w:rsidRPr="00490759">
              <w:rPr>
                <w:rFonts w:asciiTheme="majorBidi" w:hAnsiTheme="majorBidi" w:cstheme="majorBidi" w:hint="cs"/>
                <w:color w:val="404040"/>
                <w:sz w:val="24"/>
                <w:szCs w:val="24"/>
                <w:rtl/>
              </w:rPr>
              <w:t xml:space="preserve">4000 $ (فقط أربعة آلاف دولار أميركي لا غير ) </w:t>
            </w:r>
          </w:p>
        </w:tc>
      </w:tr>
      <w:tr w:rsidR="00085A35" w:rsidTr="00085A35">
        <w:trPr>
          <w:trHeight w:val="413"/>
        </w:trPr>
        <w:tc>
          <w:tcPr>
            <w:tcW w:w="3139" w:type="dxa"/>
            <w:gridSpan w:val="2"/>
            <w:tcBorders>
              <w:top w:val="dotted" w:sz="4" w:space="0" w:color="000000"/>
              <w:left w:val="single" w:sz="4" w:space="0" w:color="000000"/>
              <w:bottom w:val="single" w:sz="4" w:space="0" w:color="000000"/>
              <w:right w:val="single" w:sz="4" w:space="0" w:color="000000"/>
            </w:tcBorders>
            <w:vAlign w:val="center"/>
            <w:hideMark/>
          </w:tcPr>
          <w:p w:rsidR="00085A35" w:rsidRDefault="00085A35">
            <w:pPr>
              <w:ind w:hanging="2"/>
              <w:jc w:val="both"/>
              <w:rPr>
                <w:rFonts w:asciiTheme="majorBidi" w:hAnsiTheme="majorBidi" w:cstheme="majorBidi"/>
                <w:b/>
                <w:bCs/>
                <w:color w:val="404040"/>
                <w:sz w:val="24"/>
                <w:szCs w:val="24"/>
              </w:rPr>
            </w:pPr>
            <w:r>
              <w:rPr>
                <w:rFonts w:asciiTheme="majorBidi" w:hAnsiTheme="majorBidi" w:cstheme="majorBidi" w:hint="cs"/>
                <w:b/>
                <w:bCs/>
                <w:color w:val="404040"/>
                <w:sz w:val="24"/>
                <w:szCs w:val="24"/>
                <w:rtl/>
              </w:rPr>
              <w:t>مدة صلاحية ضمان العرض</w:t>
            </w:r>
          </w:p>
        </w:tc>
        <w:tc>
          <w:tcPr>
            <w:tcW w:w="7496" w:type="dxa"/>
            <w:tcBorders>
              <w:top w:val="dotted" w:sz="4" w:space="0" w:color="000000"/>
              <w:left w:val="single" w:sz="4" w:space="0" w:color="000000"/>
              <w:bottom w:val="single" w:sz="4" w:space="0" w:color="000000"/>
              <w:right w:val="single" w:sz="4" w:space="0" w:color="000000"/>
            </w:tcBorders>
            <w:vAlign w:val="center"/>
            <w:hideMark/>
          </w:tcPr>
          <w:p w:rsidR="00085A35" w:rsidRDefault="00085A35">
            <w:pPr>
              <w:ind w:hanging="2"/>
              <w:jc w:val="both"/>
              <w:rPr>
                <w:rFonts w:asciiTheme="majorBidi" w:hAnsiTheme="majorBidi" w:cstheme="majorBidi"/>
                <w:color w:val="404040"/>
                <w:sz w:val="24"/>
                <w:szCs w:val="24"/>
              </w:rPr>
            </w:pPr>
            <w:r>
              <w:rPr>
                <w:rFonts w:asciiTheme="majorBidi" w:hAnsiTheme="majorBidi" w:cstheme="majorBidi" w:hint="cs"/>
                <w:color w:val="404040"/>
                <w:sz w:val="24"/>
                <w:szCs w:val="24"/>
                <w:rtl/>
                <w:lang w:bidi="ar-LB"/>
              </w:rPr>
              <w:t xml:space="preserve">أربعة </w:t>
            </w:r>
            <w:r>
              <w:rPr>
                <w:rFonts w:asciiTheme="majorBidi" w:hAnsiTheme="majorBidi" w:cstheme="majorBidi" w:hint="cs"/>
                <w:color w:val="404040"/>
                <w:sz w:val="24"/>
                <w:szCs w:val="24"/>
                <w:rtl/>
              </w:rPr>
              <w:t xml:space="preserve">أشهر  </w:t>
            </w:r>
          </w:p>
        </w:tc>
      </w:tr>
      <w:tr w:rsidR="00085A35" w:rsidTr="00085A35">
        <w:trPr>
          <w:trHeight w:val="70"/>
        </w:trPr>
        <w:tc>
          <w:tcPr>
            <w:tcW w:w="10635" w:type="dxa"/>
            <w:gridSpan w:val="3"/>
            <w:tcBorders>
              <w:top w:val="single" w:sz="4" w:space="0" w:color="000000"/>
              <w:left w:val="single" w:sz="4" w:space="0" w:color="000000"/>
              <w:bottom w:val="single" w:sz="4" w:space="0" w:color="auto"/>
              <w:right w:val="single" w:sz="4" w:space="0" w:color="000000"/>
            </w:tcBorders>
            <w:vAlign w:val="center"/>
            <w:hideMark/>
          </w:tcPr>
          <w:p w:rsidR="00085A35" w:rsidRDefault="00085A35">
            <w:pPr>
              <w:spacing w:line="360" w:lineRule="auto"/>
              <w:ind w:hanging="2"/>
              <w:jc w:val="both"/>
              <w:rPr>
                <w:rFonts w:asciiTheme="majorBidi" w:eastAsia="Arial" w:hAnsiTheme="majorBidi" w:cstheme="majorBidi"/>
                <w:color w:val="000000"/>
                <w:sz w:val="24"/>
                <w:szCs w:val="24"/>
              </w:rPr>
            </w:pPr>
            <w:r>
              <w:rPr>
                <w:rFonts w:asciiTheme="majorBidi" w:eastAsia="Arial" w:hAnsiTheme="majorBidi" w:cstheme="majorBidi" w:hint="cs"/>
                <w:color w:val="000000"/>
                <w:sz w:val="24"/>
                <w:szCs w:val="24"/>
                <w:rtl/>
              </w:rPr>
              <w:t>يمكنكم الإطلاع على دفتر الشروط الخاص بالصفقة عبر المنص</w:t>
            </w:r>
            <w:r>
              <w:rPr>
                <w:rFonts w:asciiTheme="majorBidi" w:eastAsia="Arial" w:hAnsiTheme="majorBidi" w:cstheme="majorBidi" w:hint="cs"/>
                <w:color w:val="000000"/>
                <w:sz w:val="24"/>
                <w:szCs w:val="24"/>
                <w:rtl/>
                <w:lang w:bidi="ar-LB"/>
              </w:rPr>
              <w:t>ة</w:t>
            </w:r>
            <w:r>
              <w:rPr>
                <w:rFonts w:asciiTheme="majorBidi" w:eastAsia="Arial" w:hAnsiTheme="majorBidi" w:cstheme="majorBidi" w:hint="cs"/>
                <w:color w:val="000000"/>
                <w:sz w:val="24"/>
                <w:szCs w:val="24"/>
                <w:rtl/>
              </w:rPr>
              <w:t xml:space="preserve"> الإلكترونية المركزية لدى هيئة الشراء العام </w:t>
            </w:r>
            <w:r>
              <w:rPr>
                <w:rFonts w:asciiTheme="majorBidi" w:eastAsia="Arial" w:hAnsiTheme="majorBidi" w:cstheme="majorBidi"/>
                <w:color w:val="000000"/>
                <w:sz w:val="24"/>
                <w:szCs w:val="24"/>
              </w:rPr>
              <w:t>ppa.gov.lb</w:t>
            </w:r>
          </w:p>
          <w:p w:rsidR="00085A35" w:rsidRDefault="00085A35">
            <w:pPr>
              <w:spacing w:line="360" w:lineRule="auto"/>
              <w:ind w:hanging="2"/>
              <w:jc w:val="both"/>
              <w:rPr>
                <w:rFonts w:asciiTheme="majorBidi" w:eastAsia="Arial" w:hAnsiTheme="majorBidi" w:cstheme="majorBidi"/>
                <w:color w:val="000000"/>
                <w:sz w:val="24"/>
                <w:szCs w:val="24"/>
                <w:rtl/>
              </w:rPr>
            </w:pPr>
            <w:r>
              <w:rPr>
                <w:rFonts w:asciiTheme="majorBidi" w:eastAsia="Arial" w:hAnsiTheme="majorBidi" w:cstheme="majorBidi" w:hint="cs"/>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Pr>
                <w:rFonts w:asciiTheme="majorBidi" w:eastAsia="Arial" w:hAnsiTheme="majorBidi" w:cstheme="majorBidi"/>
                <w:color w:val="000000"/>
                <w:sz w:val="24"/>
                <w:szCs w:val="24"/>
              </w:rPr>
              <w:t>26/413 609</w:t>
            </w:r>
            <w:r>
              <w:rPr>
                <w:rFonts w:asciiTheme="majorBidi" w:eastAsia="Arial" w:hAnsiTheme="majorBidi" w:cstheme="majorBidi" w:hint="cs"/>
                <w:color w:val="000000"/>
                <w:sz w:val="24"/>
                <w:szCs w:val="24"/>
                <w:rtl/>
                <w:lang w:bidi="ar-LB"/>
              </w:rPr>
              <w:t xml:space="preserve">  </w:t>
            </w:r>
            <w:r>
              <w:rPr>
                <w:rFonts w:asciiTheme="majorBidi" w:eastAsia="Arial" w:hAnsiTheme="majorBidi" w:cstheme="majorBidi" w:hint="cs"/>
                <w:color w:val="000000"/>
                <w:sz w:val="24"/>
                <w:szCs w:val="24"/>
                <w:rtl/>
              </w:rPr>
              <w:t xml:space="preserve">أو عبر البريد الإلكتروني </w:t>
            </w:r>
            <w:r>
              <w:rPr>
                <w:rFonts w:asciiTheme="majorBidi" w:eastAsia="Arial" w:hAnsiTheme="majorBidi" w:cstheme="majorBidi"/>
                <w:color w:val="000000"/>
                <w:sz w:val="24"/>
                <w:szCs w:val="24"/>
              </w:rPr>
              <w:t>gracehabib1@hotmail.com</w:t>
            </w:r>
          </w:p>
        </w:tc>
      </w:tr>
    </w:tbl>
    <w:p w:rsidR="00A234AE" w:rsidRDefault="00A234AE">
      <w:pPr>
        <w:rPr>
          <w:rtl/>
          <w:lang w:bidi="ar-LB"/>
        </w:rPr>
      </w:pPr>
    </w:p>
    <w:p w:rsidR="00475F9D" w:rsidRDefault="00475F9D">
      <w:pPr>
        <w:rPr>
          <w:rtl/>
          <w:lang w:bidi="ar-LB"/>
        </w:rPr>
      </w:pPr>
    </w:p>
    <w:p w:rsidR="00475F9D" w:rsidRDefault="00475F9D" w:rsidP="00475F9D">
      <w:pPr>
        <w:ind w:hanging="2"/>
        <w:jc w:val="both"/>
        <w:rPr>
          <w:sz w:val="24"/>
          <w:szCs w:val="24"/>
        </w:rPr>
      </w:pPr>
    </w:p>
    <w:p w:rsidR="00475F9D" w:rsidRDefault="00475F9D" w:rsidP="00475F9D">
      <w:pPr>
        <w:ind w:hanging="2"/>
        <w:jc w:val="both"/>
        <w:rPr>
          <w:sz w:val="24"/>
          <w:szCs w:val="24"/>
          <w:rtl/>
        </w:rPr>
      </w:pPr>
    </w:p>
    <w:p w:rsidR="00475F9D" w:rsidRDefault="00475F9D" w:rsidP="00475F9D">
      <w:pPr>
        <w:pStyle w:val="Heading3"/>
        <w:spacing w:before="60" w:after="60"/>
        <w:jc w:val="both"/>
        <w:rPr>
          <w:rFonts w:cs="Simplified Arabic"/>
          <w:color w:val="000000"/>
          <w:sz w:val="38"/>
          <w:szCs w:val="38"/>
          <w:rtl/>
          <w:lang w:eastAsia="fr-CA"/>
        </w:rPr>
      </w:pPr>
      <w:r>
        <w:rPr>
          <w:rFonts w:cs="Simplified Arabic"/>
          <w:color w:val="000000"/>
          <w:sz w:val="38"/>
          <w:szCs w:val="38"/>
          <w:rtl/>
          <w:lang w:eastAsia="fr-CA"/>
        </w:rPr>
        <w:t xml:space="preserve">  الجمهوريـة اللبنانيـة</w:t>
      </w:r>
    </w:p>
    <w:p w:rsidR="00475F9D" w:rsidRDefault="00475F9D" w:rsidP="00475F9D">
      <w:pPr>
        <w:pStyle w:val="Heading4"/>
        <w:spacing w:before="60"/>
        <w:jc w:val="both"/>
        <w:rPr>
          <w:rFonts w:cs="Simplified Arabic"/>
          <w:color w:val="000000"/>
          <w:sz w:val="34"/>
          <w:szCs w:val="34"/>
          <w:rtl/>
          <w:lang w:eastAsia="fr-CA"/>
        </w:rPr>
      </w:pPr>
      <w:r>
        <w:rPr>
          <w:rFonts w:cs="Simplified Arabic"/>
          <w:color w:val="000000"/>
          <w:sz w:val="34"/>
          <w:szCs w:val="34"/>
          <w:rtl/>
          <w:lang w:eastAsia="fr-CA"/>
        </w:rPr>
        <w:t xml:space="preserve"> وزارة الأشغال العامة والنقل</w:t>
      </w:r>
    </w:p>
    <w:p w:rsidR="00475F9D" w:rsidRDefault="00475F9D" w:rsidP="00475F9D">
      <w:pPr>
        <w:rPr>
          <w:rFonts w:cs="Simplified Arabic"/>
          <w:color w:val="000000"/>
          <w:sz w:val="34"/>
          <w:szCs w:val="34"/>
          <w:lang w:val="fr-CA" w:eastAsia="fr-CA" w:bidi="ar-LB"/>
        </w:rPr>
      </w:pPr>
      <w:r>
        <w:rPr>
          <w:rFonts w:cs="Simplified Arabic"/>
          <w:color w:val="000000"/>
          <w:sz w:val="34"/>
          <w:szCs w:val="34"/>
          <w:rtl/>
          <w:lang w:val="fr-CA" w:eastAsia="fr-CA" w:bidi="ar-LB"/>
        </w:rPr>
        <w:t>مصلحة إستثمار مرفأ طرابلس</w:t>
      </w:r>
    </w:p>
    <w:p w:rsidR="00475F9D" w:rsidRDefault="00475F9D" w:rsidP="00475F9D">
      <w:pPr>
        <w:pStyle w:val="Heading5"/>
        <w:numPr>
          <w:ilvl w:val="0"/>
          <w:numId w:val="0"/>
        </w:numPr>
        <w:spacing w:before="60" w:after="60"/>
        <w:jc w:val="left"/>
        <w:rPr>
          <w:rFonts w:cs="DecoType Naskh Extensions"/>
          <w:color w:val="000000"/>
          <w:sz w:val="50"/>
          <w:szCs w:val="50"/>
          <w:rtl/>
          <w:lang w:eastAsia="fr-CA"/>
        </w:rPr>
      </w:pPr>
    </w:p>
    <w:p w:rsidR="00475F9D" w:rsidRDefault="00475F9D" w:rsidP="00475F9D">
      <w:pPr>
        <w:pStyle w:val="Heading5"/>
        <w:numPr>
          <w:ilvl w:val="0"/>
          <w:numId w:val="0"/>
        </w:numPr>
        <w:spacing w:before="60" w:after="60"/>
        <w:jc w:val="left"/>
        <w:rPr>
          <w:rFonts w:cs="Simplified Arabic"/>
          <w:color w:val="000000"/>
          <w:sz w:val="60"/>
          <w:szCs w:val="60"/>
          <w:lang w:eastAsia="fr-CA"/>
        </w:rPr>
      </w:pPr>
    </w:p>
    <w:p w:rsidR="00475F9D" w:rsidRDefault="00475F9D" w:rsidP="00475F9D">
      <w:pPr>
        <w:pStyle w:val="Heading5"/>
        <w:numPr>
          <w:ilvl w:val="0"/>
          <w:numId w:val="0"/>
        </w:numPr>
        <w:spacing w:before="60" w:after="60"/>
        <w:jc w:val="left"/>
        <w:rPr>
          <w:rFonts w:cs="Simplified Arabic"/>
          <w:color w:val="000000"/>
          <w:sz w:val="60"/>
          <w:szCs w:val="60"/>
          <w:rtl/>
          <w:lang w:eastAsia="fr-CA"/>
        </w:rPr>
      </w:pPr>
      <w:r>
        <w:rPr>
          <w:rFonts w:cs="Simplified Arabic"/>
          <w:color w:val="000000"/>
          <w:sz w:val="60"/>
          <w:szCs w:val="60"/>
          <w:rtl/>
          <w:lang w:eastAsia="fr-CA"/>
        </w:rPr>
        <w:t>دفتر الشـروط والمواصفات الخصوصية</w:t>
      </w:r>
    </w:p>
    <w:p w:rsidR="00475F9D" w:rsidRDefault="00475F9D" w:rsidP="00475F9D">
      <w:pPr>
        <w:pStyle w:val="Heading5"/>
        <w:numPr>
          <w:ilvl w:val="0"/>
          <w:numId w:val="0"/>
        </w:numPr>
        <w:spacing w:before="60" w:after="60"/>
        <w:ind w:left="360"/>
        <w:rPr>
          <w:rFonts w:cs="Simplified Arabic"/>
          <w:color w:val="000000"/>
          <w:sz w:val="60"/>
          <w:szCs w:val="60"/>
          <w:rtl/>
          <w:lang w:eastAsia="fr-CA"/>
        </w:rPr>
      </w:pPr>
      <w:r>
        <w:rPr>
          <w:rFonts w:cs="Simplified Arabic"/>
          <w:color w:val="000000"/>
          <w:sz w:val="60"/>
          <w:szCs w:val="60"/>
          <w:rtl/>
          <w:lang w:eastAsia="fr-CA"/>
        </w:rPr>
        <w:t>توريد وتركيب نظام طاقة شمسية لصالح    ديوان المحاسبة - بيروت</w:t>
      </w:r>
    </w:p>
    <w:p w:rsidR="00475F9D" w:rsidRDefault="00475F9D" w:rsidP="00EC198C">
      <w:pPr>
        <w:pStyle w:val="Heading5"/>
        <w:numPr>
          <w:ilvl w:val="0"/>
          <w:numId w:val="0"/>
        </w:numPr>
        <w:spacing w:before="60" w:after="60"/>
        <w:jc w:val="left"/>
        <w:rPr>
          <w:rFonts w:cs="Simplified Arabic"/>
          <w:b w:val="0"/>
          <w:bCs w:val="0"/>
          <w:color w:val="000000"/>
          <w:sz w:val="40"/>
          <w:szCs w:val="40"/>
          <w:rtl/>
        </w:rPr>
      </w:pPr>
    </w:p>
    <w:p w:rsidR="00475F9D" w:rsidRDefault="00475F9D" w:rsidP="00475F9D">
      <w:pPr>
        <w:ind w:left="-874"/>
        <w:jc w:val="center"/>
        <w:rPr>
          <w:rFonts w:cs="Simplified Arabic"/>
          <w:b/>
          <w:bCs/>
          <w:sz w:val="32"/>
          <w:szCs w:val="32"/>
          <w:rtl/>
          <w:lang w:bidi="ar-LB"/>
        </w:rPr>
      </w:pPr>
    </w:p>
    <w:p w:rsidR="00475F9D" w:rsidRDefault="00475F9D" w:rsidP="00475F9D">
      <w:pPr>
        <w:rPr>
          <w:rFonts w:cs="Simplified Arabic"/>
          <w:b/>
          <w:bCs/>
          <w:u w:val="single"/>
          <w:rtl/>
          <w:lang w:bidi="ar-LB"/>
        </w:rPr>
      </w:pPr>
    </w:p>
    <w:p w:rsidR="00475F9D" w:rsidRDefault="00475F9D" w:rsidP="00EC198C">
      <w:pPr>
        <w:pStyle w:val="Heading5"/>
        <w:numPr>
          <w:ilvl w:val="0"/>
          <w:numId w:val="0"/>
        </w:numPr>
        <w:spacing w:before="120" w:after="120"/>
        <w:jc w:val="left"/>
        <w:rPr>
          <w:rFonts w:cs="Simplified Arabic"/>
          <w:b w:val="0"/>
          <w:bCs w:val="0"/>
          <w:color w:val="000000"/>
          <w:sz w:val="24"/>
          <w:rtl/>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rPr>
          <w:lang w:val="fr-CA"/>
        </w:rPr>
      </w:pPr>
    </w:p>
    <w:p w:rsidR="00475F9D" w:rsidRDefault="00475F9D" w:rsidP="00475F9D">
      <w:pPr>
        <w:pStyle w:val="Heading5"/>
        <w:numPr>
          <w:ilvl w:val="0"/>
          <w:numId w:val="0"/>
        </w:numPr>
        <w:spacing w:before="120" w:after="120"/>
        <w:jc w:val="left"/>
        <w:rPr>
          <w:rFonts w:cs="Simplified Arabic"/>
          <w:color w:val="000000"/>
          <w:sz w:val="32"/>
          <w:szCs w:val="32"/>
          <w:lang w:eastAsia="fr-CA"/>
        </w:rPr>
      </w:pPr>
      <w:r>
        <w:rPr>
          <w:rFonts w:cs="Simplified Arabic" w:hint="cs"/>
          <w:color w:val="000000"/>
          <w:sz w:val="32"/>
          <w:szCs w:val="32"/>
          <w:rtl/>
          <w:lang w:eastAsia="fr-CA"/>
        </w:rPr>
        <w:t xml:space="preserve">                         </w:t>
      </w:r>
      <w:r>
        <w:rPr>
          <w:rFonts w:cs="Simplified Arabic"/>
          <w:color w:val="000000"/>
          <w:sz w:val="32"/>
          <w:szCs w:val="32"/>
          <w:rtl/>
          <w:lang w:eastAsia="fr-CA"/>
        </w:rPr>
        <w:t>دفتر الشـروط والمواصفات الخصوصية</w:t>
      </w:r>
    </w:p>
    <w:p w:rsidR="00475F9D" w:rsidRDefault="00475F9D" w:rsidP="00475F9D">
      <w:pPr>
        <w:spacing w:before="60" w:after="60"/>
        <w:jc w:val="center"/>
        <w:rPr>
          <w:rFonts w:cs="Simplified Arabic"/>
          <w:b/>
          <w:bCs/>
          <w:noProof w:val="0"/>
          <w:color w:val="000000"/>
          <w:sz w:val="32"/>
          <w:szCs w:val="32"/>
          <w:rtl/>
          <w:lang w:val="fr-CA" w:eastAsia="fr-CA"/>
        </w:rPr>
      </w:pPr>
      <w:r>
        <w:rPr>
          <w:rFonts w:cs="Simplified Arabic"/>
          <w:b/>
          <w:bCs/>
          <w:noProof w:val="0"/>
          <w:color w:val="000000"/>
          <w:sz w:val="32"/>
          <w:szCs w:val="32"/>
          <w:rtl/>
          <w:lang w:val="fr-CA" w:eastAsia="fr-CA"/>
        </w:rPr>
        <w:t xml:space="preserve">توريد وتركيب نظام طاقة شمسية لصالح </w:t>
      </w:r>
    </w:p>
    <w:p w:rsidR="00475F9D" w:rsidRDefault="00475F9D" w:rsidP="00475F9D">
      <w:pPr>
        <w:spacing w:before="60" w:after="60"/>
        <w:jc w:val="center"/>
        <w:rPr>
          <w:rFonts w:cs="Simplified Arabic"/>
          <w:b/>
          <w:bCs/>
          <w:noProof w:val="0"/>
          <w:color w:val="000000"/>
          <w:sz w:val="32"/>
          <w:szCs w:val="32"/>
          <w:rtl/>
          <w:lang w:val="fr-CA" w:eastAsia="fr-CA"/>
        </w:rPr>
      </w:pPr>
      <w:r>
        <w:rPr>
          <w:rFonts w:cs="Simplified Arabic"/>
          <w:b/>
          <w:bCs/>
          <w:noProof w:val="0"/>
          <w:color w:val="000000"/>
          <w:sz w:val="32"/>
          <w:szCs w:val="32"/>
          <w:rtl/>
          <w:lang w:val="fr-CA" w:eastAsia="fr-CA"/>
        </w:rPr>
        <w:t>ديوان المحاسبة - بيروت</w:t>
      </w:r>
    </w:p>
    <w:p w:rsidR="00475F9D" w:rsidRDefault="00475F9D" w:rsidP="00475F9D">
      <w:pPr>
        <w:spacing w:before="60" w:after="60"/>
        <w:jc w:val="center"/>
        <w:rPr>
          <w:rFonts w:ascii="Simplified Arabic" w:hAnsi="Simplified Arabic" w:cs="Simplified Arabic"/>
          <w:b/>
          <w:bCs/>
          <w:color w:val="000000"/>
          <w:sz w:val="28"/>
          <w:szCs w:val="28"/>
          <w:rtl/>
          <w:lang w:bidi="ar-LB"/>
        </w:rPr>
      </w:pPr>
    </w:p>
    <w:p w:rsidR="00475F9D" w:rsidRDefault="00475F9D" w:rsidP="00475F9D">
      <w:pPr>
        <w:spacing w:before="120" w:after="120"/>
        <w:jc w:val="center"/>
        <w:rPr>
          <w:rFonts w:cs="Simplified Arabic"/>
          <w:b/>
          <w:bCs/>
          <w:color w:val="000000"/>
          <w:sz w:val="28"/>
          <w:szCs w:val="28"/>
          <w:rtl/>
          <w:lang w:bidi="ar-LB"/>
        </w:rPr>
      </w:pPr>
    </w:p>
    <w:tbl>
      <w:tblPr>
        <w:bidiVisual/>
        <w:tblW w:w="0" w:type="auto"/>
        <w:tblLook w:val="04A0" w:firstRow="1" w:lastRow="0" w:firstColumn="1" w:lastColumn="0" w:noHBand="0" w:noVBand="1"/>
      </w:tblPr>
      <w:tblGrid>
        <w:gridCol w:w="2069"/>
        <w:gridCol w:w="5940"/>
        <w:gridCol w:w="1278"/>
      </w:tblGrid>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مقدّمـــــة</w:t>
            </w:r>
          </w:p>
        </w:tc>
        <w:tc>
          <w:tcPr>
            <w:tcW w:w="5940" w:type="dxa"/>
            <w:hideMark/>
          </w:tcPr>
          <w:p w:rsidR="00475F9D" w:rsidRDefault="00475F9D">
            <w:pPr>
              <w:spacing w:before="60" w:after="60"/>
              <w:jc w:val="lowKashida"/>
              <w:rPr>
                <w:rFonts w:cs="Simplified Arabic"/>
                <w:b/>
                <w:bCs/>
                <w:color w:val="000000"/>
                <w:sz w:val="28"/>
                <w:szCs w:val="28"/>
                <w:rtl/>
                <w:lang w:bidi="ar-LB"/>
              </w:rPr>
            </w:pPr>
            <w:r>
              <w:rPr>
                <w:rFonts w:cs="Simplified Arabic"/>
                <w:b/>
                <w:bCs/>
                <w:color w:val="000000"/>
                <w:sz w:val="28"/>
                <w:szCs w:val="28"/>
                <w:rtl/>
              </w:rPr>
              <w:t>تعريـــــــف المصطلحات</w:t>
            </w:r>
            <w:r>
              <w:rPr>
                <w:rFonts w:cs="Simplified Arabic"/>
                <w:b/>
                <w:bCs/>
                <w:color w:val="000000"/>
                <w:sz w:val="28"/>
                <w:szCs w:val="28"/>
                <w:rtl/>
                <w:lang w:bidi="ar-LB"/>
              </w:rPr>
              <w:t xml:space="preserve">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6</w:t>
            </w:r>
          </w:p>
        </w:tc>
      </w:tr>
      <w:tr w:rsidR="00475F9D" w:rsidTr="00475F9D">
        <w:tc>
          <w:tcPr>
            <w:tcW w:w="2069" w:type="dxa"/>
          </w:tcPr>
          <w:p w:rsidR="00475F9D" w:rsidRDefault="00475F9D">
            <w:pPr>
              <w:spacing w:before="60" w:after="60"/>
              <w:jc w:val="lowKashida"/>
              <w:rPr>
                <w:rFonts w:cs="Simplified Arabic"/>
                <w:b/>
                <w:bCs/>
                <w:color w:val="000000"/>
                <w:rtl/>
              </w:rPr>
            </w:pPr>
          </w:p>
        </w:tc>
        <w:tc>
          <w:tcPr>
            <w:tcW w:w="5940" w:type="dxa"/>
          </w:tcPr>
          <w:p w:rsidR="00475F9D" w:rsidRDefault="00475F9D">
            <w:pPr>
              <w:spacing w:before="60" w:after="60"/>
              <w:jc w:val="lowKashida"/>
              <w:rPr>
                <w:rFonts w:cs="Simplified Arabic"/>
                <w:b/>
                <w:bCs/>
                <w:color w:val="000000"/>
                <w:rtl/>
              </w:rPr>
            </w:pPr>
          </w:p>
        </w:tc>
        <w:tc>
          <w:tcPr>
            <w:tcW w:w="1278" w:type="dxa"/>
          </w:tcPr>
          <w:p w:rsidR="00475F9D" w:rsidRDefault="00475F9D">
            <w:pPr>
              <w:spacing w:before="60" w:after="60"/>
              <w:jc w:val="lowKashida"/>
              <w:rPr>
                <w:rFonts w:cs="Simplified Arabic"/>
                <w:b/>
                <w:bCs/>
                <w:color w:val="000000"/>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الأول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موضوع الإلتزام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7</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- 1 -</w:t>
            </w:r>
          </w:p>
        </w:tc>
        <w:tc>
          <w:tcPr>
            <w:tcW w:w="5940" w:type="dxa"/>
            <w:hideMark/>
          </w:tcPr>
          <w:p w:rsidR="00475F9D" w:rsidRDefault="00475F9D">
            <w:pPr>
              <w:spacing w:before="60" w:after="60"/>
              <w:jc w:val="lowKashida"/>
              <w:rPr>
                <w:rFonts w:cs="Simplified Arabic"/>
                <w:color w:val="000000"/>
                <w:sz w:val="24"/>
                <w:szCs w:val="24"/>
                <w:rtl/>
                <w:lang w:bidi="ar-LB"/>
              </w:rPr>
            </w:pPr>
            <w:r>
              <w:rPr>
                <w:rFonts w:cs="Simplified Arabic"/>
                <w:color w:val="000000"/>
                <w:sz w:val="24"/>
                <w:szCs w:val="24"/>
                <w:rtl/>
              </w:rPr>
              <w:t>غاية الإلتــــزام</w:t>
            </w:r>
            <w:r>
              <w:rPr>
                <w:rFonts w:cs="Simplified Arabic" w:hint="cs"/>
                <w:color w:val="000000"/>
                <w:sz w:val="24"/>
                <w:szCs w:val="24"/>
              </w:rPr>
              <w:t xml:space="preserve"> </w:t>
            </w:r>
            <w:r>
              <w:rPr>
                <w:rFonts w:cs="Simplified Arabic"/>
                <w:color w:val="000000"/>
                <w:sz w:val="24"/>
                <w:szCs w:val="24"/>
                <w:lang w:bidi="ar-LB"/>
              </w:rPr>
              <w:t xml:space="preserve">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8"/>
                <w:szCs w:val="28"/>
                <w:rtl/>
              </w:rPr>
            </w:pPr>
            <w:r>
              <w:rPr>
                <w:rFonts w:cs="Simplified Arabic"/>
                <w:color w:val="000000"/>
                <w:sz w:val="28"/>
                <w:szCs w:val="28"/>
                <w:rtl/>
              </w:rPr>
              <w:t>8</w:t>
            </w:r>
          </w:p>
        </w:tc>
      </w:tr>
      <w:tr w:rsidR="00475F9D" w:rsidTr="00475F9D">
        <w:tc>
          <w:tcPr>
            <w:tcW w:w="2069" w:type="dxa"/>
          </w:tcPr>
          <w:p w:rsidR="00475F9D" w:rsidRDefault="00475F9D">
            <w:pPr>
              <w:spacing w:before="60" w:after="60"/>
              <w:jc w:val="lowKashida"/>
              <w:rPr>
                <w:rFonts w:cs="Simplified Arabic"/>
                <w:b/>
                <w:bCs/>
                <w:color w:val="000000"/>
                <w:rtl/>
              </w:rPr>
            </w:pPr>
          </w:p>
        </w:tc>
        <w:tc>
          <w:tcPr>
            <w:tcW w:w="5940" w:type="dxa"/>
          </w:tcPr>
          <w:p w:rsidR="00475F9D" w:rsidRDefault="00475F9D">
            <w:pPr>
              <w:spacing w:before="60" w:after="60"/>
              <w:jc w:val="lowKashida"/>
              <w:rPr>
                <w:rFonts w:cs="Simplified Arabic"/>
                <w:b/>
                <w:bCs/>
                <w:color w:val="000000"/>
                <w:rtl/>
              </w:rPr>
            </w:pPr>
          </w:p>
        </w:tc>
        <w:tc>
          <w:tcPr>
            <w:tcW w:w="1278" w:type="dxa"/>
          </w:tcPr>
          <w:p w:rsidR="00475F9D" w:rsidRDefault="00475F9D">
            <w:pPr>
              <w:spacing w:before="60" w:after="60"/>
              <w:jc w:val="lowKashida"/>
              <w:rPr>
                <w:rFonts w:cs="Simplified Arabic"/>
                <w:b/>
                <w:bCs/>
                <w:color w:val="000000"/>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الثاني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تقديــــم العروض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9</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طريقة التلزيــــم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مستندات الإلتزام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- 4 -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درس مستندات الإلتزام ومعاينة موقع العمل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- 5 -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العارِضون المقبولون للاشتراك بالصفقة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- 6 -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محلّ إقامة الملتزِم وطريقة تبليغه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- 7 -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طريقة تقديم العروض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12</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- 8 –</w:t>
            </w:r>
          </w:p>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 xml:space="preserve">البنـــــد – 9 -      </w:t>
            </w:r>
          </w:p>
        </w:tc>
        <w:tc>
          <w:tcPr>
            <w:tcW w:w="5940" w:type="dxa"/>
            <w:hideMark/>
          </w:tcPr>
          <w:p w:rsidR="00475F9D" w:rsidRDefault="00475F9D">
            <w:pPr>
              <w:spacing w:before="60" w:after="60"/>
              <w:jc w:val="lowKashida"/>
              <w:rPr>
                <w:rFonts w:cs="Simplified Arabic"/>
                <w:color w:val="000000"/>
                <w:sz w:val="16"/>
                <w:szCs w:val="16"/>
                <w:rtl/>
                <w:lang w:bidi="ar-LB"/>
              </w:rPr>
            </w:pPr>
            <w:r>
              <w:rPr>
                <w:rFonts w:cs="Simplified Arabic"/>
                <w:color w:val="000000"/>
                <w:sz w:val="24"/>
                <w:szCs w:val="24"/>
                <w:rtl/>
              </w:rPr>
              <w:t xml:space="preserve">التأمينات </w:t>
            </w:r>
            <w:r>
              <w:rPr>
                <w:rFonts w:cs="Simplified Arabic"/>
                <w:color w:val="000000"/>
                <w:sz w:val="16"/>
                <w:szCs w:val="16"/>
                <w:rtl/>
                <w:lang w:bidi="ar-LB"/>
              </w:rPr>
              <w:t>.................................................................................................</w:t>
            </w:r>
          </w:p>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تفويض وتصديق الإلتزام </w:t>
            </w:r>
            <w:r>
              <w:rPr>
                <w:rFonts w:cs="Simplified Arabic"/>
                <w:color w:val="000000"/>
                <w:sz w:val="16"/>
                <w:szCs w:val="16"/>
                <w:rtl/>
              </w:rPr>
              <w:t xml:space="preserve">.......................................................................... </w:t>
            </w:r>
            <w:r>
              <w:rPr>
                <w:rFonts w:cs="Simplified Arabic"/>
                <w:color w:val="000000"/>
                <w:sz w:val="24"/>
                <w:szCs w:val="24"/>
                <w:rtl/>
              </w:rPr>
              <w:t xml:space="preserve"> </w:t>
            </w:r>
          </w:p>
        </w:tc>
        <w:tc>
          <w:tcPr>
            <w:tcW w:w="1278" w:type="dxa"/>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14</w:t>
            </w:r>
          </w:p>
          <w:p w:rsidR="00475F9D" w:rsidRDefault="00475F9D">
            <w:pPr>
              <w:spacing w:before="60" w:after="60"/>
              <w:jc w:val="lowKashida"/>
              <w:rPr>
                <w:rFonts w:cs="Simplified Arabic"/>
                <w:color w:val="000000"/>
                <w:sz w:val="24"/>
                <w:szCs w:val="24"/>
                <w:rtl/>
              </w:rPr>
            </w:pPr>
            <w:r>
              <w:rPr>
                <w:rFonts w:cs="Simplified Arabic"/>
                <w:color w:val="000000"/>
                <w:sz w:val="24"/>
                <w:szCs w:val="24"/>
                <w:rtl/>
              </w:rPr>
              <w:t>15</w:t>
            </w:r>
          </w:p>
          <w:p w:rsidR="00475F9D" w:rsidRDefault="00475F9D">
            <w:pPr>
              <w:spacing w:before="60" w:after="60"/>
              <w:jc w:val="lowKashida"/>
              <w:rPr>
                <w:rFonts w:cs="Simplified Arabic"/>
                <w:color w:val="000000"/>
                <w:sz w:val="24"/>
                <w:szCs w:val="24"/>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lastRenderedPageBreak/>
              <w:t xml:space="preserve">الفصل الثالث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شروط عموميـــــة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16</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- 10 -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تنظيم السير أثناء العمل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17</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- 11 -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الموجـــِـبات التي تشملها بنود جدول الأسعار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17</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- 12 -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الخرائط والمصوّرات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17</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- 13 -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التثبــّــت من صحــّــة مضمون الكشوفات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18</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- 14 -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تنفيــــــذ أشغال غير ملحوظة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18</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- 15 -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الحصول على المعلومات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18</w:t>
            </w:r>
          </w:p>
        </w:tc>
      </w:tr>
      <w:tr w:rsidR="00475F9D" w:rsidTr="00475F9D">
        <w:tc>
          <w:tcPr>
            <w:tcW w:w="2069" w:type="dxa"/>
          </w:tcPr>
          <w:p w:rsidR="00475F9D" w:rsidRDefault="00475F9D">
            <w:pPr>
              <w:spacing w:before="60" w:after="60"/>
              <w:jc w:val="lowKashida"/>
              <w:rPr>
                <w:rFonts w:cs="Simplified Arabic"/>
                <w:b/>
                <w:bCs/>
                <w:color w:val="000000"/>
                <w:rtl/>
              </w:rPr>
            </w:pPr>
          </w:p>
        </w:tc>
        <w:tc>
          <w:tcPr>
            <w:tcW w:w="5940" w:type="dxa"/>
          </w:tcPr>
          <w:p w:rsidR="00475F9D" w:rsidRDefault="00475F9D">
            <w:pPr>
              <w:spacing w:before="60" w:after="60"/>
              <w:jc w:val="lowKashida"/>
              <w:rPr>
                <w:rFonts w:cs="Simplified Arabic"/>
                <w:b/>
                <w:bCs/>
                <w:color w:val="000000"/>
                <w:rtl/>
              </w:rPr>
            </w:pPr>
          </w:p>
        </w:tc>
        <w:tc>
          <w:tcPr>
            <w:tcW w:w="1278" w:type="dxa"/>
          </w:tcPr>
          <w:p w:rsidR="00475F9D" w:rsidRDefault="00475F9D">
            <w:pPr>
              <w:spacing w:before="60" w:after="60"/>
              <w:jc w:val="lowKashida"/>
              <w:rPr>
                <w:rFonts w:cs="Simplified Arabic"/>
                <w:b/>
                <w:bCs/>
                <w:color w:val="000000"/>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الرابع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سير العمل والمحاسبة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19</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- 16 -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تسليم مواقع العمل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- 17 -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سير العمل ومهل التنفيــذ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- 18 -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إيقاف العمل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- 19 -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مدّة الضمان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- 20 -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طرق القياس والمحاسبة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- 21 -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تنظيم الكشوفات المؤقــــّــــتة والكشف النهائي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22</w:t>
            </w:r>
          </w:p>
        </w:tc>
      </w:tr>
      <w:tr w:rsidR="00475F9D" w:rsidTr="00475F9D">
        <w:tc>
          <w:tcPr>
            <w:tcW w:w="2069" w:type="dxa"/>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- 22 –</w:t>
            </w:r>
          </w:p>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 xml:space="preserve">ملاحظات عامة            </w:t>
            </w:r>
          </w:p>
          <w:p w:rsidR="00475F9D" w:rsidRDefault="00475F9D">
            <w:pPr>
              <w:spacing w:before="60" w:after="60"/>
              <w:ind w:left="701"/>
              <w:jc w:val="lowKashida"/>
              <w:rPr>
                <w:rFonts w:cs="Simplified Arabic"/>
                <w:color w:val="000000"/>
                <w:sz w:val="24"/>
                <w:szCs w:val="24"/>
                <w:rtl/>
              </w:rPr>
            </w:pPr>
          </w:p>
        </w:tc>
        <w:tc>
          <w:tcPr>
            <w:tcW w:w="5940" w:type="dxa"/>
            <w:hideMark/>
          </w:tcPr>
          <w:p w:rsidR="00475F9D" w:rsidRDefault="00475F9D">
            <w:pPr>
              <w:spacing w:before="60" w:after="60"/>
              <w:jc w:val="lowKashida"/>
              <w:rPr>
                <w:rFonts w:cs="Simplified Arabic"/>
                <w:color w:val="000000"/>
                <w:sz w:val="16"/>
                <w:szCs w:val="16"/>
                <w:rtl/>
                <w:lang w:bidi="ar-LB"/>
              </w:rPr>
            </w:pPr>
            <w:r>
              <w:rPr>
                <w:rFonts w:cs="Simplified Arabic"/>
                <w:color w:val="000000"/>
                <w:sz w:val="24"/>
                <w:szCs w:val="24"/>
                <w:rtl/>
              </w:rPr>
              <w:t xml:space="preserve">الإستلام المؤقـــّـــت والإستلام النهائي </w:t>
            </w:r>
            <w:r>
              <w:rPr>
                <w:rFonts w:cs="Simplified Arabic"/>
                <w:color w:val="000000"/>
                <w:sz w:val="16"/>
                <w:szCs w:val="16"/>
                <w:rtl/>
                <w:lang w:bidi="ar-LB"/>
              </w:rPr>
              <w:t>...........................................................</w:t>
            </w:r>
          </w:p>
          <w:p w:rsidR="00475F9D" w:rsidRDefault="00475F9D">
            <w:pPr>
              <w:spacing w:before="60" w:after="60"/>
              <w:jc w:val="lowKashida"/>
              <w:rPr>
                <w:rFonts w:cs="Simplified Arabic"/>
                <w:color w:val="000000"/>
                <w:sz w:val="24"/>
                <w:szCs w:val="24"/>
                <w:rtl/>
              </w:rPr>
            </w:pP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22</w:t>
            </w:r>
          </w:p>
          <w:p w:rsidR="00475F9D" w:rsidRDefault="00475F9D">
            <w:pPr>
              <w:spacing w:before="60" w:after="60"/>
              <w:jc w:val="lowKashida"/>
              <w:rPr>
                <w:rFonts w:cs="Simplified Arabic"/>
                <w:color w:val="000000"/>
                <w:sz w:val="24"/>
                <w:szCs w:val="24"/>
                <w:rtl/>
              </w:rPr>
            </w:pPr>
            <w:r>
              <w:rPr>
                <w:rFonts w:cs="Simplified Arabic"/>
                <w:color w:val="000000"/>
                <w:sz w:val="24"/>
                <w:szCs w:val="24"/>
                <w:rtl/>
              </w:rPr>
              <w:t>23</w:t>
            </w: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الخامس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أنظمة، تمديدات، مواد، معدات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24</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- 23 -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مسؤولية الملتزِم في ما يعود للأشغال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25</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- 24 -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مراقبة المواد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25</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- 25 -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إستخراج المواد ونقلها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25</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- 26 -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الآليات والمعدّات </w:t>
            </w:r>
            <w:r>
              <w:rPr>
                <w:rFonts w:cs="Simplified Arabic"/>
                <w:color w:val="000000"/>
                <w:sz w:val="16"/>
                <w:szCs w:val="16"/>
                <w:rtl/>
                <w:lang w:bidi="ar-LB"/>
              </w:rPr>
              <w:t>......................................................................................</w:t>
            </w:r>
          </w:p>
        </w:tc>
        <w:tc>
          <w:tcPr>
            <w:tcW w:w="1278" w:type="dxa"/>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26</w:t>
            </w:r>
          </w:p>
          <w:p w:rsidR="00475F9D" w:rsidRDefault="00475F9D">
            <w:pPr>
              <w:spacing w:before="60" w:after="60"/>
              <w:jc w:val="lowKashida"/>
              <w:rPr>
                <w:rFonts w:cs="Simplified Arabic"/>
                <w:color w:val="000000"/>
                <w:sz w:val="24"/>
                <w:szCs w:val="24"/>
                <w:rtl/>
              </w:rPr>
            </w:pPr>
          </w:p>
          <w:p w:rsidR="00475F9D" w:rsidRDefault="00475F9D">
            <w:pPr>
              <w:spacing w:before="60" w:after="60"/>
              <w:jc w:val="lowKashida"/>
              <w:rPr>
                <w:rFonts w:cs="Simplified Arabic"/>
                <w:color w:val="000000"/>
                <w:sz w:val="24"/>
                <w:szCs w:val="24"/>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lastRenderedPageBreak/>
              <w:t xml:space="preserve">الفصل السادس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مسؤولية التنفيذ والعمال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27</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- 27 -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مطابقة العمل لشروط الإلتزام وموافقة المهندس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28</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- 28 -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فحص وإختبار الأعمال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28</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- 29 -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رفض المواد وإزالة الأشغال التي لا تـــُـطابق المواصفات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28</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- 30 -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مراقبـــــة العمل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29</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- 31 -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مسؤوليـــــة المـــُــشرِفين على الأشغال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29</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- 32 -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مسؤولية الملتزِم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- 33 -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وفـــاة الملتزِم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- 34 -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إفلاس الملتزِم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- 35 -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واجبــــات مهندس متعهـــّــــــد الأشغال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30</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- 36 -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التأمين على العمال والأعمال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- 37 -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العمال الأجانب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31</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- 38 -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متعهدي الباطن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31</w:t>
            </w:r>
          </w:p>
        </w:tc>
      </w:tr>
      <w:tr w:rsidR="00475F9D" w:rsidTr="00475F9D">
        <w:tc>
          <w:tcPr>
            <w:tcW w:w="2069" w:type="dxa"/>
          </w:tcPr>
          <w:p w:rsidR="00475F9D" w:rsidRDefault="00475F9D">
            <w:pPr>
              <w:spacing w:before="60" w:after="60"/>
              <w:jc w:val="lowKashida"/>
              <w:rPr>
                <w:rFonts w:cs="Simplified Arabic"/>
                <w:b/>
                <w:bCs/>
                <w:color w:val="000000"/>
                <w:sz w:val="22"/>
                <w:szCs w:val="22"/>
                <w:rtl/>
              </w:rPr>
            </w:pPr>
          </w:p>
        </w:tc>
        <w:tc>
          <w:tcPr>
            <w:tcW w:w="5940" w:type="dxa"/>
          </w:tcPr>
          <w:p w:rsidR="00475F9D" w:rsidRDefault="00475F9D">
            <w:pPr>
              <w:spacing w:before="60" w:after="60"/>
              <w:jc w:val="lowKashida"/>
              <w:rPr>
                <w:rFonts w:cs="Simplified Arabic"/>
                <w:b/>
                <w:bCs/>
                <w:color w:val="000000"/>
                <w:sz w:val="22"/>
                <w:szCs w:val="22"/>
                <w:rtl/>
              </w:rPr>
            </w:pPr>
          </w:p>
        </w:tc>
        <w:tc>
          <w:tcPr>
            <w:tcW w:w="1278" w:type="dxa"/>
          </w:tcPr>
          <w:p w:rsidR="00475F9D" w:rsidRDefault="00475F9D">
            <w:pPr>
              <w:spacing w:before="60" w:after="60"/>
              <w:jc w:val="lowKashida"/>
              <w:rPr>
                <w:rFonts w:cs="Simplified Arabic"/>
                <w:b/>
                <w:bCs/>
                <w:color w:val="000000"/>
                <w:sz w:val="22"/>
                <w:szCs w:val="22"/>
                <w:rtl/>
              </w:rPr>
            </w:pPr>
          </w:p>
        </w:tc>
      </w:tr>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السابع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شروط متفرّقة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32</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- 39 -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العنـــاية بالمشروع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33</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- 40 -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حلّ الخلافات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33</w:t>
            </w:r>
          </w:p>
        </w:tc>
      </w:tr>
      <w:tr w:rsidR="00475F9D" w:rsidTr="00475F9D">
        <w:tc>
          <w:tcPr>
            <w:tcW w:w="2069" w:type="dxa"/>
            <w:hideMark/>
          </w:tcPr>
          <w:p w:rsidR="00475F9D" w:rsidRDefault="00475F9D">
            <w:pPr>
              <w:spacing w:before="60" w:after="60"/>
              <w:ind w:left="701"/>
              <w:jc w:val="lowKashida"/>
              <w:rPr>
                <w:rFonts w:cs="Simplified Arabic"/>
                <w:color w:val="000000"/>
                <w:sz w:val="24"/>
                <w:szCs w:val="24"/>
                <w:rtl/>
              </w:rPr>
            </w:pPr>
            <w:r>
              <w:rPr>
                <w:rFonts w:cs="Simplified Arabic"/>
                <w:color w:val="000000"/>
                <w:sz w:val="24"/>
                <w:szCs w:val="24"/>
                <w:rtl/>
              </w:rPr>
              <w:t>البنـــــد - 41 -</w:t>
            </w:r>
          </w:p>
        </w:tc>
        <w:tc>
          <w:tcPr>
            <w:tcW w:w="5940"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تنظيف موقع العمل بعد إتمام الأشغال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33</w:t>
            </w:r>
          </w:p>
        </w:tc>
      </w:tr>
    </w:tbl>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tbl>
      <w:tblPr>
        <w:bidiVisual/>
        <w:tblW w:w="0" w:type="auto"/>
        <w:tblLook w:val="04A0" w:firstRow="1" w:lastRow="0" w:firstColumn="1" w:lastColumn="0" w:noHBand="0" w:noVBand="1"/>
      </w:tblPr>
      <w:tblGrid>
        <w:gridCol w:w="2069"/>
        <w:gridCol w:w="5940"/>
        <w:gridCol w:w="1278"/>
      </w:tblGrid>
      <w:tr w:rsidR="00475F9D" w:rsidTr="00475F9D">
        <w:tc>
          <w:tcPr>
            <w:tcW w:w="2069"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الفصل الثامن </w:t>
            </w:r>
          </w:p>
        </w:tc>
        <w:tc>
          <w:tcPr>
            <w:tcW w:w="5940" w:type="dxa"/>
            <w:hideMark/>
          </w:tcPr>
          <w:p w:rsidR="00475F9D" w:rsidRDefault="00475F9D">
            <w:pPr>
              <w:spacing w:before="60" w:after="60"/>
              <w:jc w:val="lowKashida"/>
              <w:rPr>
                <w:rFonts w:cs="Simplified Arabic"/>
                <w:b/>
                <w:bCs/>
                <w:color w:val="000000"/>
                <w:sz w:val="28"/>
                <w:szCs w:val="28"/>
                <w:rtl/>
              </w:rPr>
            </w:pPr>
            <w:r>
              <w:rPr>
                <w:rFonts w:cs="Simplified Arabic"/>
                <w:b/>
                <w:bCs/>
                <w:color w:val="000000"/>
                <w:sz w:val="28"/>
                <w:szCs w:val="28"/>
                <w:rtl/>
              </w:rPr>
              <w:t xml:space="preserve">الملاحق </w:t>
            </w:r>
            <w:r>
              <w:rPr>
                <w:rFonts w:cs="Simplified Arabic"/>
                <w:color w:val="000000"/>
                <w:sz w:val="16"/>
                <w:szCs w:val="16"/>
                <w:rtl/>
                <w:lang w:bidi="ar-LB"/>
              </w:rPr>
              <w:t>................................................................................................</w:t>
            </w:r>
          </w:p>
        </w:tc>
        <w:tc>
          <w:tcPr>
            <w:tcW w:w="1278"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34</w:t>
            </w:r>
          </w:p>
        </w:tc>
      </w:tr>
    </w:tbl>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4"/>
          <w:rtl/>
        </w:rPr>
      </w:pPr>
    </w:p>
    <w:p w:rsidR="00475F9D" w:rsidRDefault="00475F9D" w:rsidP="00475F9D">
      <w:pPr>
        <w:spacing w:before="60" w:after="60"/>
        <w:jc w:val="lowKashida"/>
        <w:rPr>
          <w:rFonts w:cs="Simplified Arabic"/>
          <w:b/>
          <w:bCs/>
          <w:color w:val="000000"/>
          <w:sz w:val="28"/>
          <w:szCs w:val="28"/>
          <w:rtl/>
        </w:rPr>
      </w:pPr>
      <w:r>
        <w:rPr>
          <w:rFonts w:cs="Simplified Arabic"/>
          <w:b/>
          <w:bCs/>
          <w:color w:val="000000"/>
          <w:sz w:val="28"/>
          <w:szCs w:val="28"/>
          <w:rtl/>
        </w:rPr>
        <w:t>مقدّمـــــة: تعريف المصطلحات</w:t>
      </w:r>
    </w:p>
    <w:p w:rsidR="00475F9D" w:rsidRDefault="00475F9D" w:rsidP="00475F9D">
      <w:pPr>
        <w:spacing w:before="240" w:after="60"/>
        <w:jc w:val="lowKashida"/>
        <w:rPr>
          <w:rFonts w:cs="Simplified Arabic"/>
          <w:color w:val="000000"/>
          <w:sz w:val="24"/>
          <w:szCs w:val="24"/>
          <w:rtl/>
        </w:rPr>
      </w:pPr>
      <w:r>
        <w:rPr>
          <w:rFonts w:cs="Simplified Arabic"/>
          <w:color w:val="000000"/>
          <w:sz w:val="24"/>
          <w:szCs w:val="24"/>
          <w:rtl/>
        </w:rPr>
        <w:t>إنّ الغرض من ذكر بعض المصطلحات هنا هو تحديد المعنى المقصود بها والواردة بهذا الدفتر،</w:t>
      </w:r>
    </w:p>
    <w:tbl>
      <w:tblPr>
        <w:tblW w:w="9315" w:type="dxa"/>
        <w:jc w:val="right"/>
        <w:tblLayout w:type="fixed"/>
        <w:tblLook w:val="04A0" w:firstRow="1" w:lastRow="0" w:firstColumn="1" w:lastColumn="0" w:noHBand="0" w:noVBand="1"/>
      </w:tblPr>
      <w:tblGrid>
        <w:gridCol w:w="6800"/>
        <w:gridCol w:w="283"/>
        <w:gridCol w:w="2232"/>
      </w:tblGrid>
      <w:tr w:rsidR="00475F9D" w:rsidTr="00475F9D">
        <w:trPr>
          <w:jc w:val="right"/>
        </w:trPr>
        <w:tc>
          <w:tcPr>
            <w:tcW w:w="6805"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 xml:space="preserve">   - تعني </w:t>
            </w:r>
            <w:r>
              <w:rPr>
                <w:rFonts w:cs="Simplified Arabic"/>
                <w:color w:val="000000"/>
                <w:sz w:val="24"/>
                <w:szCs w:val="24"/>
                <w:rtl/>
                <w:lang w:val="fr-CA" w:eastAsia="fr-CA" w:bidi="ar-LB"/>
              </w:rPr>
              <w:t>مصلحة إستثمار مرفأ طرابلس</w:t>
            </w:r>
            <w:r>
              <w:rPr>
                <w:rFonts w:cs="Simplified Arabic"/>
                <w:color w:val="000000"/>
                <w:sz w:val="24"/>
                <w:szCs w:val="24"/>
                <w:rtl/>
              </w:rPr>
              <w:t>.</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pStyle w:val="Heading3"/>
              <w:spacing w:before="60" w:after="60"/>
              <w:jc w:val="both"/>
              <w:rPr>
                <w:rFonts w:cs="Simplified Arabic"/>
                <w:color w:val="000000"/>
                <w:rtl/>
                <w:lang w:eastAsia="fr-CA"/>
              </w:rPr>
            </w:pPr>
            <w:r>
              <w:rPr>
                <w:rFonts w:cs="Simplified Arabic"/>
                <w:color w:val="000000"/>
                <w:rtl/>
                <w:lang w:eastAsia="fr-CA"/>
              </w:rPr>
              <w:t>الإدارة</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مهندس الإدارة المشرف على الأشغال من قبل مصلحة إستثمار مرفأ طرابلس.</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المهندس</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هو المكتب الهندسي المكلـــــّــف بالإشراف على تنفيذ أشغال هذا الإلتزام من قبل الإدارة المنوط به مساعدة المهندس.</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lang w:bidi="ar-LB"/>
              </w:rPr>
            </w:pPr>
            <w:r>
              <w:rPr>
                <w:rFonts w:cs="Simplified Arabic"/>
                <w:b/>
                <w:bCs/>
                <w:color w:val="000000"/>
                <w:sz w:val="24"/>
                <w:szCs w:val="24"/>
                <w:rtl/>
              </w:rPr>
              <w:t>الاستشاري أو ممثّل المهندس</w:t>
            </w:r>
            <w:r>
              <w:rPr>
                <w:rFonts w:cs="Simplified Arabic" w:hint="cs"/>
                <w:b/>
                <w:bCs/>
                <w:color w:val="000000"/>
                <w:sz w:val="24"/>
                <w:szCs w:val="24"/>
              </w:rPr>
              <w:t xml:space="preserve"> </w:t>
            </w:r>
            <w:r>
              <w:rPr>
                <w:rFonts w:cs="Simplified Arabic"/>
                <w:b/>
                <w:bCs/>
                <w:color w:val="000000"/>
                <w:sz w:val="24"/>
                <w:szCs w:val="24"/>
                <w:rtl/>
                <w:lang w:bidi="ar-LB"/>
              </w:rPr>
              <w:t xml:space="preserve"> </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هو الشخص (أو الشركة) الذي قـــُـــبل عرضه ورست عليه الأشغال من قبل الإدارة.</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الملتزِم أو المتعهـــّـــد</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المهندس المعيّن من قبل الملتزِم الذي قبلته الإدارة والمسؤول عن تنفيذ الأشغال.</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مهندس الملتزِم</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يعني عرض الملتزِم  ومحضر التلزيم وكتاب الضمان ودفتر الشروط والأحكام العامة ودفتر الشروط العام ودفتر المواصفات والشروط الخصوصية والكشف التقديري والخرائط  وجدول الأسعار.</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الإلتزام</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الرسومات المصدّقة من الإدارة أو نُسخ عنها والعائدة لتنفيذ الأشغال أو أية خريطة معدّلة، أو مقدّمة أثناء التنفيذ ومصدّقة من الإدارة.</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الخرائط</w:t>
            </w:r>
          </w:p>
        </w:tc>
      </w:tr>
      <w:tr w:rsidR="00475F9D" w:rsidTr="00475F9D">
        <w:trPr>
          <w:jc w:val="right"/>
        </w:trPr>
        <w:tc>
          <w:tcPr>
            <w:tcW w:w="6805" w:type="dxa"/>
            <w:hideMark/>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يُعنى بها جميع أشغال البناء من</w:t>
            </w:r>
            <w:r>
              <w:rPr>
                <w:rFonts w:cs="Simplified Arabic" w:hint="cs"/>
                <w:color w:val="000000"/>
                <w:sz w:val="24"/>
                <w:szCs w:val="24"/>
              </w:rPr>
              <w:t xml:space="preserve"> </w:t>
            </w:r>
            <w:r>
              <w:rPr>
                <w:rFonts w:cs="Simplified Arabic"/>
                <w:color w:val="000000"/>
                <w:sz w:val="24"/>
                <w:szCs w:val="24"/>
                <w:rtl/>
              </w:rPr>
              <w:t xml:space="preserve">منشآت حديدية, </w:t>
            </w:r>
            <w:r>
              <w:rPr>
                <w:rFonts w:cs="Simplified Arabic"/>
                <w:color w:val="000000"/>
                <w:sz w:val="24"/>
                <w:szCs w:val="24"/>
                <w:rtl/>
                <w:lang w:bidi="ar-LB"/>
              </w:rPr>
              <w:t>وما شابه</w:t>
            </w:r>
            <w:r>
              <w:rPr>
                <w:rFonts w:cs="Simplified Arabic" w:hint="cs"/>
                <w:color w:val="000000"/>
                <w:sz w:val="24"/>
                <w:szCs w:val="24"/>
                <w:lang w:bidi="ar-LB"/>
              </w:rPr>
              <w:t xml:space="preserve"> </w:t>
            </w:r>
            <w:r>
              <w:rPr>
                <w:rFonts w:cs="Simplified Arabic"/>
                <w:color w:val="000000"/>
                <w:sz w:val="24"/>
                <w:szCs w:val="24"/>
                <w:rtl/>
                <w:lang w:bidi="ar-LB"/>
              </w:rPr>
              <w:t>ذلك</w:t>
            </w:r>
            <w:r>
              <w:rPr>
                <w:rFonts w:cs="Simplified Arabic"/>
                <w:color w:val="000000"/>
                <w:sz w:val="24"/>
                <w:szCs w:val="24"/>
                <w:rtl/>
              </w:rPr>
              <w:t>...</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المنشآت الفنية</w:t>
            </w:r>
          </w:p>
        </w:tc>
      </w:tr>
      <w:tr w:rsidR="00475F9D" w:rsidTr="00475F9D">
        <w:trPr>
          <w:jc w:val="right"/>
        </w:trPr>
        <w:tc>
          <w:tcPr>
            <w:tcW w:w="6805" w:type="dxa"/>
          </w:tcPr>
          <w:p w:rsidR="00475F9D" w:rsidRDefault="00475F9D">
            <w:pPr>
              <w:spacing w:before="60" w:after="60"/>
              <w:ind w:left="231"/>
              <w:jc w:val="lowKashida"/>
              <w:rPr>
                <w:rFonts w:cs="Simplified Arabic"/>
                <w:color w:val="000000"/>
                <w:sz w:val="24"/>
                <w:szCs w:val="24"/>
                <w:rtl/>
              </w:rPr>
            </w:pPr>
            <w:r>
              <w:rPr>
                <w:rFonts w:cs="Simplified Arabic"/>
                <w:color w:val="000000"/>
                <w:sz w:val="24"/>
                <w:szCs w:val="24"/>
                <w:rtl/>
              </w:rPr>
              <w:t>- يُقصد به هذا الكتاب.</w:t>
            </w:r>
          </w:p>
          <w:p w:rsidR="00475F9D" w:rsidRDefault="00475F9D">
            <w:pPr>
              <w:spacing w:before="60" w:after="60"/>
              <w:ind w:left="231"/>
              <w:jc w:val="lowKashida"/>
              <w:rPr>
                <w:rFonts w:cs="Simplified Arabic"/>
                <w:color w:val="000000"/>
                <w:sz w:val="24"/>
                <w:szCs w:val="24"/>
              </w:rPr>
            </w:pPr>
          </w:p>
          <w:tbl>
            <w:tblPr>
              <w:tblW w:w="9315" w:type="dxa"/>
              <w:jc w:val="right"/>
              <w:tblLayout w:type="fixed"/>
              <w:tblLook w:val="04A0" w:firstRow="1" w:lastRow="0" w:firstColumn="1" w:lastColumn="0" w:noHBand="0" w:noVBand="1"/>
            </w:tblPr>
            <w:tblGrid>
              <w:gridCol w:w="8943"/>
              <w:gridCol w:w="372"/>
            </w:tblGrid>
            <w:tr w:rsidR="00475F9D">
              <w:trPr>
                <w:jc w:val="right"/>
              </w:trPr>
              <w:tc>
                <w:tcPr>
                  <w:tcW w:w="8949" w:type="dxa"/>
                  <w:hideMark/>
                </w:tcPr>
                <w:p w:rsidR="00475F9D" w:rsidRDefault="00475F9D">
                  <w:pPr>
                    <w:spacing w:before="60" w:after="60"/>
                    <w:jc w:val="lowKashida"/>
                    <w:rPr>
                      <w:rFonts w:cs="Simplified Arabic"/>
                      <w:color w:val="000000"/>
                      <w:sz w:val="24"/>
                      <w:szCs w:val="24"/>
                    </w:rPr>
                  </w:pPr>
                  <w:r>
                    <w:rPr>
                      <w:rFonts w:cs="Simplified Arabic"/>
                      <w:color w:val="000000"/>
                      <w:sz w:val="24"/>
                      <w:szCs w:val="24"/>
                      <w:rtl/>
                    </w:rPr>
                    <w:t xml:space="preserve">رقم 244 </w:t>
                  </w:r>
                  <w:r>
                    <w:rPr>
                      <w:rFonts w:cs="Simplified Arabic" w:hint="cs"/>
                      <w:color w:val="000000"/>
                      <w:sz w:val="24"/>
                      <w:szCs w:val="24"/>
                    </w:rPr>
                    <w:t xml:space="preserve"> </w:t>
                  </w:r>
                  <w:r>
                    <w:rPr>
                      <w:rFonts w:cs="Simplified Arabic"/>
                      <w:color w:val="000000"/>
                      <w:sz w:val="24"/>
                      <w:szCs w:val="24"/>
                      <w:rtl/>
                      <w:lang w:bidi="ar-LB"/>
                    </w:rPr>
                    <w:t>الصادر بتاريخ 29/7/2021</w:t>
                  </w:r>
                  <w:r>
                    <w:rPr>
                      <w:rFonts w:cs="Simplified Arabic"/>
                      <w:color w:val="000000"/>
                      <w:sz w:val="24"/>
                      <w:szCs w:val="24"/>
                      <w:rtl/>
                    </w:rPr>
                    <w:t>.</w:t>
                  </w:r>
                </w:p>
              </w:tc>
              <w:tc>
                <w:tcPr>
                  <w:tcW w:w="372"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r>
          </w:tbl>
          <w:p w:rsidR="00475F9D" w:rsidRDefault="00475F9D">
            <w:pPr>
              <w:ind w:firstLine="720"/>
              <w:rPr>
                <w:rFonts w:cs="Simplified Arabic"/>
                <w:sz w:val="24"/>
                <w:szCs w:val="24"/>
                <w:rtl/>
              </w:rPr>
            </w:pP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دفتر الشروط              والمواصفات الخصوصية</w:t>
            </w:r>
          </w:p>
          <w:tbl>
            <w:tblPr>
              <w:tblW w:w="9315" w:type="dxa"/>
              <w:jc w:val="right"/>
              <w:tblLayout w:type="fixed"/>
              <w:tblLook w:val="04A0" w:firstRow="1" w:lastRow="0" w:firstColumn="1" w:lastColumn="0" w:noHBand="0" w:noVBand="1"/>
            </w:tblPr>
            <w:tblGrid>
              <w:gridCol w:w="6800"/>
              <w:gridCol w:w="283"/>
              <w:gridCol w:w="2232"/>
            </w:tblGrid>
            <w:tr w:rsidR="00475F9D">
              <w:trPr>
                <w:jc w:val="right"/>
              </w:trPr>
              <w:tc>
                <w:tcPr>
                  <w:tcW w:w="6805" w:type="dxa"/>
                  <w:hideMark/>
                </w:tcPr>
                <w:p w:rsidR="00475F9D" w:rsidRDefault="00475F9D">
                  <w:pPr>
                    <w:spacing w:before="60" w:after="60"/>
                    <w:ind w:left="231"/>
                    <w:jc w:val="lowKashida"/>
                    <w:rPr>
                      <w:rFonts w:cs="Simplified Arabic"/>
                      <w:color w:val="000000"/>
                      <w:sz w:val="24"/>
                      <w:szCs w:val="24"/>
                    </w:rPr>
                  </w:pPr>
                  <w:r>
                    <w:rPr>
                      <w:rFonts w:cs="Simplified Arabic"/>
                      <w:color w:val="000000"/>
                      <w:sz w:val="24"/>
                      <w:szCs w:val="24"/>
                      <w:rtl/>
                    </w:rPr>
                    <w:t>- يُقصد به هذا الكتاب.</w:t>
                  </w:r>
                </w:p>
              </w:tc>
              <w:tc>
                <w:tcPr>
                  <w:tcW w:w="283" w:type="dxa"/>
                  <w:hideMark/>
                </w:tcPr>
                <w:p w:rsidR="00475F9D" w:rsidRDefault="00475F9D">
                  <w:pPr>
                    <w:spacing w:before="60" w:after="60"/>
                    <w:jc w:val="lowKashida"/>
                    <w:rPr>
                      <w:rFonts w:cs="Simplified Arabic"/>
                      <w:color w:val="000000"/>
                      <w:sz w:val="24"/>
                      <w:szCs w:val="24"/>
                      <w:rtl/>
                    </w:rPr>
                  </w:pPr>
                  <w:r>
                    <w:rPr>
                      <w:rFonts w:cs="Simplified Arabic"/>
                      <w:color w:val="000000"/>
                      <w:sz w:val="24"/>
                      <w:szCs w:val="24"/>
                      <w:rtl/>
                    </w:rPr>
                    <w:t>:</w:t>
                  </w:r>
                </w:p>
              </w:tc>
              <w:tc>
                <w:tcPr>
                  <w:tcW w:w="2233" w:type="dxa"/>
                  <w:hideMark/>
                </w:tcPr>
                <w:p w:rsidR="00475F9D" w:rsidRDefault="00475F9D">
                  <w:pPr>
                    <w:spacing w:before="60" w:after="60"/>
                    <w:jc w:val="lowKashida"/>
                    <w:rPr>
                      <w:rFonts w:cs="Simplified Arabic"/>
                      <w:b/>
                      <w:bCs/>
                      <w:color w:val="000000"/>
                      <w:sz w:val="24"/>
                      <w:szCs w:val="24"/>
                      <w:rtl/>
                    </w:rPr>
                  </w:pPr>
                  <w:r>
                    <w:rPr>
                      <w:rFonts w:cs="Simplified Arabic"/>
                      <w:b/>
                      <w:bCs/>
                      <w:color w:val="000000"/>
                      <w:sz w:val="24"/>
                      <w:szCs w:val="24"/>
                      <w:rtl/>
                    </w:rPr>
                    <w:t xml:space="preserve">قانون الشراء العام </w:t>
                  </w:r>
                </w:p>
              </w:tc>
            </w:tr>
          </w:tbl>
          <w:p w:rsidR="00475F9D" w:rsidRDefault="00475F9D">
            <w:pPr>
              <w:spacing w:before="60" w:after="60"/>
              <w:jc w:val="lowKashida"/>
              <w:rPr>
                <w:rFonts w:cs="Simplified Arabic"/>
                <w:b/>
                <w:bCs/>
                <w:color w:val="000000"/>
                <w:sz w:val="24"/>
                <w:szCs w:val="24"/>
                <w:rtl/>
              </w:rPr>
            </w:pPr>
          </w:p>
        </w:tc>
      </w:tr>
      <w:tr w:rsidR="00475F9D" w:rsidTr="00475F9D">
        <w:trPr>
          <w:jc w:val="right"/>
        </w:trPr>
        <w:tc>
          <w:tcPr>
            <w:tcW w:w="6805" w:type="dxa"/>
          </w:tcPr>
          <w:p w:rsidR="00475F9D" w:rsidRDefault="00475F9D">
            <w:pPr>
              <w:spacing w:before="60" w:after="60"/>
              <w:ind w:left="231"/>
              <w:jc w:val="lowKashida"/>
              <w:rPr>
                <w:rFonts w:cs="Simplified Arabic"/>
                <w:strike/>
                <w:color w:val="000000"/>
                <w:sz w:val="24"/>
                <w:szCs w:val="24"/>
                <w:rtl/>
              </w:rPr>
            </w:pPr>
          </w:p>
        </w:tc>
        <w:tc>
          <w:tcPr>
            <w:tcW w:w="283" w:type="dxa"/>
          </w:tcPr>
          <w:p w:rsidR="00475F9D" w:rsidRDefault="00475F9D">
            <w:pPr>
              <w:spacing w:before="60" w:after="60"/>
              <w:jc w:val="lowKashida"/>
              <w:rPr>
                <w:rFonts w:cs="Simplified Arabic"/>
                <w:strike/>
                <w:color w:val="000000"/>
                <w:sz w:val="24"/>
                <w:szCs w:val="24"/>
                <w:rtl/>
              </w:rPr>
            </w:pPr>
          </w:p>
        </w:tc>
        <w:tc>
          <w:tcPr>
            <w:tcW w:w="2233" w:type="dxa"/>
          </w:tcPr>
          <w:p w:rsidR="00475F9D" w:rsidRDefault="00475F9D">
            <w:pPr>
              <w:spacing w:before="60" w:after="60"/>
              <w:jc w:val="lowKashida"/>
              <w:rPr>
                <w:rFonts w:cs="Simplified Arabic"/>
                <w:b/>
                <w:bCs/>
                <w:strike/>
                <w:color w:val="000000"/>
                <w:sz w:val="24"/>
                <w:szCs w:val="24"/>
                <w:highlight w:val="yellow"/>
                <w:rtl/>
              </w:rPr>
            </w:pPr>
          </w:p>
        </w:tc>
      </w:tr>
    </w:tbl>
    <w:p w:rsidR="00475F9D" w:rsidRDefault="00475F9D" w:rsidP="00475F9D">
      <w:pPr>
        <w:bidi w:val="0"/>
        <w:spacing w:before="60" w:after="60"/>
        <w:jc w:val="lowKashida"/>
        <w:rPr>
          <w:rFonts w:cs="Simplified Arabic"/>
          <w:color w:val="000000"/>
          <w:sz w:val="24"/>
          <w:rtl/>
          <w:lang w:val="fr-FR"/>
        </w:rPr>
      </w:pPr>
      <w:r>
        <w:rPr>
          <w:rFonts w:cs="Simplified Arabic"/>
          <w:noProof w:val="0"/>
          <w:color w:val="000000"/>
          <w:sz w:val="24"/>
          <w:lang w:val="fr-CA" w:eastAsia="fr-CA"/>
        </w:rPr>
        <w:t>Plan et dessins</w:t>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t xml:space="preserve">Plans &amp; </w:t>
      </w:r>
      <w:proofErr w:type="spellStart"/>
      <w:r>
        <w:rPr>
          <w:rFonts w:cs="Simplified Arabic"/>
          <w:noProof w:val="0"/>
          <w:color w:val="000000"/>
          <w:sz w:val="24"/>
          <w:lang w:val="fr-CA" w:eastAsia="fr-CA"/>
        </w:rPr>
        <w:t>Drawings</w:t>
      </w:r>
      <w:proofErr w:type="spellEnd"/>
    </w:p>
    <w:p w:rsidR="00475F9D" w:rsidRDefault="00475F9D" w:rsidP="00475F9D">
      <w:pPr>
        <w:bidi w:val="0"/>
        <w:spacing w:before="60" w:after="60"/>
        <w:jc w:val="lowKashida"/>
        <w:rPr>
          <w:rFonts w:cs="Simplified Arabic"/>
          <w:noProof w:val="0"/>
          <w:color w:val="000000"/>
          <w:sz w:val="24"/>
          <w:lang w:val="fr-CA" w:eastAsia="fr-CA"/>
        </w:rPr>
      </w:pPr>
      <w:proofErr w:type="gramStart"/>
      <w:r>
        <w:rPr>
          <w:rFonts w:cs="Simplified Arabic"/>
          <w:noProof w:val="0"/>
          <w:color w:val="000000"/>
          <w:sz w:val="24"/>
          <w:lang w:val="fr-CA" w:eastAsia="fr-CA"/>
        </w:rPr>
        <w:t>Cahier des charges particuliers</w:t>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proofErr w:type="gramEnd"/>
      <w:r>
        <w:rPr>
          <w:rFonts w:cs="Simplified Arabic"/>
          <w:noProof w:val="0"/>
          <w:color w:val="000000"/>
          <w:sz w:val="24"/>
          <w:lang w:val="fr-CA" w:eastAsia="fr-CA"/>
        </w:rPr>
        <w:tab/>
      </w:r>
      <w:proofErr w:type="spellStart"/>
      <w:r>
        <w:rPr>
          <w:rFonts w:cs="Simplified Arabic"/>
          <w:noProof w:val="0"/>
          <w:color w:val="000000"/>
          <w:sz w:val="24"/>
          <w:lang w:val="fr-CA" w:eastAsia="fr-CA"/>
        </w:rPr>
        <w:t>Special</w:t>
      </w:r>
      <w:proofErr w:type="spellEnd"/>
      <w:r>
        <w:rPr>
          <w:rFonts w:cs="Simplified Arabic"/>
          <w:noProof w:val="0"/>
          <w:color w:val="000000"/>
          <w:sz w:val="24"/>
          <w:lang w:val="fr-CA" w:eastAsia="fr-CA"/>
        </w:rPr>
        <w:t xml:space="preserve"> provisions</w:t>
      </w:r>
    </w:p>
    <w:p w:rsidR="00475F9D" w:rsidRDefault="00475F9D" w:rsidP="00475F9D">
      <w:pPr>
        <w:bidi w:val="0"/>
        <w:spacing w:before="60" w:after="60"/>
        <w:jc w:val="lowKashida"/>
        <w:rPr>
          <w:rFonts w:cs="Simplified Arabic"/>
          <w:noProof w:val="0"/>
          <w:color w:val="000000"/>
          <w:sz w:val="24"/>
          <w:lang w:val="fr-CA" w:eastAsia="fr-CA"/>
        </w:rPr>
      </w:pPr>
      <w:r>
        <w:rPr>
          <w:rFonts w:cs="Simplified Arabic"/>
          <w:noProof w:val="0"/>
          <w:color w:val="000000"/>
          <w:sz w:val="24"/>
          <w:lang w:val="fr-CA" w:eastAsia="fr-CA"/>
        </w:rPr>
        <w:t>Cahier des clauses et conditions générales</w:t>
      </w:r>
      <w:r>
        <w:rPr>
          <w:rFonts w:cs="Simplified Arabic"/>
          <w:noProof w:val="0"/>
          <w:color w:val="000000"/>
          <w:sz w:val="24"/>
          <w:lang w:val="fr-CA" w:eastAsia="fr-CA"/>
        </w:rPr>
        <w:tab/>
      </w:r>
    </w:p>
    <w:p w:rsidR="00475F9D" w:rsidRDefault="00475F9D" w:rsidP="00475F9D">
      <w:pPr>
        <w:bidi w:val="0"/>
        <w:spacing w:before="60" w:after="60"/>
        <w:jc w:val="lowKashida"/>
        <w:rPr>
          <w:rFonts w:cs="Simplified Arabic"/>
          <w:noProof w:val="0"/>
          <w:color w:val="000000"/>
          <w:sz w:val="24"/>
          <w:lang w:val="fr-CA" w:eastAsia="fr-CA"/>
        </w:rPr>
      </w:pPr>
      <w:r>
        <w:rPr>
          <w:rFonts w:cs="Simplified Arabic"/>
          <w:noProof w:val="0"/>
          <w:color w:val="000000"/>
          <w:sz w:val="24"/>
          <w:lang w:val="fr-CA" w:eastAsia="fr-CA"/>
        </w:rPr>
        <w:t>Cahier des prescriptions communes</w:t>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r>
      <w:r>
        <w:rPr>
          <w:rFonts w:cs="Simplified Arabic"/>
          <w:noProof w:val="0"/>
          <w:color w:val="000000"/>
          <w:sz w:val="24"/>
          <w:lang w:val="fr-CA" w:eastAsia="fr-CA"/>
        </w:rPr>
        <w:tab/>
        <w:t xml:space="preserve">Standard </w:t>
      </w:r>
      <w:proofErr w:type="spellStart"/>
      <w:r>
        <w:rPr>
          <w:rFonts w:cs="Simplified Arabic"/>
          <w:noProof w:val="0"/>
          <w:color w:val="000000"/>
          <w:sz w:val="24"/>
          <w:lang w:val="fr-CA" w:eastAsia="fr-CA"/>
        </w:rPr>
        <w:t>specifications</w:t>
      </w:r>
      <w:proofErr w:type="spellEnd"/>
    </w:p>
    <w:p w:rsidR="00475F9D" w:rsidRDefault="00475F9D" w:rsidP="00475F9D">
      <w:pPr>
        <w:spacing w:before="60" w:after="60"/>
        <w:jc w:val="center"/>
        <w:rPr>
          <w:rFonts w:cs="Simplified Arabic"/>
          <w:color w:val="000000"/>
          <w:sz w:val="24"/>
        </w:rPr>
      </w:pPr>
      <w:r>
        <w:rPr>
          <w:rFonts w:cs="Simplified Arabic"/>
          <w:noProof w:val="0"/>
          <w:color w:val="000000"/>
          <w:sz w:val="24"/>
          <w:lang w:val="fr-CA" w:eastAsia="fr-CA"/>
        </w:rPr>
        <w:br w:type="page"/>
      </w:r>
    </w:p>
    <w:p w:rsidR="00475F9D" w:rsidRDefault="00475F9D" w:rsidP="00475F9D">
      <w:pPr>
        <w:spacing w:before="60" w:after="60"/>
        <w:jc w:val="center"/>
        <w:rPr>
          <w:rFonts w:cs="Simplified Arabic"/>
          <w:color w:val="000000"/>
          <w:sz w:val="24"/>
        </w:rPr>
      </w:pPr>
      <w:r>
        <w:lastRenderedPageBreak/>
        <mc:AlternateContent>
          <mc:Choice Requires="wps">
            <w:drawing>
              <wp:anchor distT="0" distB="0" distL="114300" distR="114300" simplePos="0" relativeHeight="251654144" behindDoc="1" locked="0" layoutInCell="0" allowOverlap="1">
                <wp:simplePos x="0" y="0"/>
                <wp:positionH relativeFrom="column">
                  <wp:posOffset>-48895</wp:posOffset>
                </wp:positionH>
                <wp:positionV relativeFrom="paragraph">
                  <wp:posOffset>-62865</wp:posOffset>
                </wp:positionV>
                <wp:extent cx="5852160" cy="8229600"/>
                <wp:effectExtent l="8255" t="13335" r="6985" b="571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6C8B40" id="Rounded Rectangle 8" o:spid="_x0000_s1026" style="position:absolute;margin-left:-3.85pt;margin-top:-4.9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" o:allowincell="f"/>
            </w:pict>
          </mc:Fallback>
        </mc:AlternateContent>
      </w: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Monotype Koufi"/>
          <w:b/>
          <w:bCs/>
          <w:color w:val="000000"/>
          <w:sz w:val="40"/>
          <w:szCs w:val="40"/>
          <w:rtl/>
        </w:rPr>
      </w:pPr>
      <w:r>
        <w:rPr>
          <w:rFonts w:cs="Monotype Koufi" w:hint="cs"/>
          <w:b/>
          <w:bCs/>
          <w:color w:val="000000"/>
          <w:sz w:val="40"/>
          <w:szCs w:val="40"/>
          <w:rtl/>
        </w:rPr>
        <w:t>الفصل الأول</w:t>
      </w:r>
    </w:p>
    <w:p w:rsidR="00475F9D" w:rsidRDefault="00475F9D" w:rsidP="00475F9D">
      <w:pPr>
        <w:spacing w:before="60" w:after="60"/>
        <w:jc w:val="center"/>
        <w:rPr>
          <w:rFonts w:cs="Monotype Koufi"/>
          <w:b/>
          <w:bCs/>
          <w:color w:val="000000"/>
          <w:sz w:val="40"/>
          <w:szCs w:val="40"/>
          <w:rtl/>
        </w:rPr>
      </w:pPr>
    </w:p>
    <w:p w:rsidR="00475F9D" w:rsidRDefault="00475F9D" w:rsidP="00475F9D">
      <w:pPr>
        <w:pStyle w:val="Heading6"/>
        <w:spacing w:before="60"/>
        <w:rPr>
          <w:rFonts w:cs="Simplified Arabic"/>
          <w:color w:val="000000"/>
          <w:sz w:val="24"/>
          <w:szCs w:val="24"/>
          <w:rtl/>
          <w:lang w:eastAsia="fr-CA"/>
        </w:rPr>
      </w:pPr>
      <w:r>
        <w:rPr>
          <w:rFonts w:cs="Monotype Koufi" w:hint="cs"/>
          <w:color w:val="000000"/>
          <w:sz w:val="40"/>
          <w:szCs w:val="40"/>
          <w:rtl/>
          <w:lang w:eastAsia="fr-CA"/>
        </w:rPr>
        <w:t xml:space="preserve">                                     موضوع الإلتزام</w:t>
      </w:r>
    </w:p>
    <w:p w:rsidR="00475F9D" w:rsidRDefault="00475F9D" w:rsidP="00475F9D">
      <w:pPr>
        <w:spacing w:before="60" w:after="60"/>
        <w:jc w:val="lowKashida"/>
        <w:rPr>
          <w:rFonts w:cs="Simplified Arabic"/>
          <w:b/>
          <w:bCs/>
          <w:color w:val="000000"/>
          <w:sz w:val="28"/>
          <w:szCs w:val="28"/>
          <w:rtl/>
          <w:lang w:bidi="ar-LB"/>
        </w:rPr>
      </w:pPr>
      <w:r>
        <w:rPr>
          <w:rFonts w:cs="Simplified Arabic"/>
          <w:color w:val="000000"/>
          <w:sz w:val="24"/>
          <w:rtl/>
        </w:rPr>
        <w:br w:type="page"/>
      </w:r>
      <w:r>
        <w:rPr>
          <w:rFonts w:cs="Simplified Arabic"/>
          <w:b/>
          <w:bCs/>
          <w:color w:val="000000"/>
          <w:sz w:val="28"/>
          <w:szCs w:val="28"/>
          <w:rtl/>
        </w:rPr>
        <w:lastRenderedPageBreak/>
        <w:t>البنـــــد - 1 - غاية الإلتزام</w:t>
      </w:r>
    </w:p>
    <w:p w:rsidR="00475F9D" w:rsidRDefault="00475F9D" w:rsidP="00475F9D">
      <w:pPr>
        <w:spacing w:before="60" w:after="60"/>
        <w:rPr>
          <w:rFonts w:cs="Simplified Arabic"/>
          <w:color w:val="000000"/>
          <w:sz w:val="24"/>
          <w:szCs w:val="24"/>
          <w:lang w:bidi="ar-LB"/>
        </w:rPr>
      </w:pPr>
      <w:r>
        <w:rPr>
          <w:rFonts w:cs="Simplified Arabic"/>
          <w:color w:val="000000"/>
          <w:sz w:val="24"/>
          <w:szCs w:val="24"/>
          <w:rtl/>
        </w:rPr>
        <w:t xml:space="preserve">إنّ غاية الإلتزام هي </w:t>
      </w:r>
      <w:bookmarkStart w:id="0" w:name="_Hlk118282384"/>
      <w:r>
        <w:rPr>
          <w:rFonts w:cs="Simplified Arabic"/>
          <w:color w:val="000000"/>
          <w:sz w:val="24"/>
          <w:szCs w:val="24"/>
          <w:rtl/>
        </w:rPr>
        <w:t xml:space="preserve">" </w:t>
      </w:r>
      <w:r>
        <w:rPr>
          <w:rFonts w:cs="Simplified Arabic"/>
          <w:b/>
          <w:bCs/>
          <w:color w:val="000000"/>
          <w:sz w:val="24"/>
          <w:szCs w:val="24"/>
          <w:rtl/>
          <w:lang w:bidi="ar-LB"/>
        </w:rPr>
        <w:t xml:space="preserve">توريد وتركيب نظام طاقة شمسية لصالح ديوان المحاسبة – بيروت " </w:t>
      </w:r>
      <w:bookmarkEnd w:id="0"/>
      <w:r>
        <w:rPr>
          <w:rFonts w:cs="Simplified Arabic"/>
          <w:color w:val="000000"/>
          <w:sz w:val="24"/>
          <w:szCs w:val="24"/>
          <w:rtl/>
          <w:lang w:bidi="ar-LB"/>
        </w:rPr>
        <w:t>كما هو مبيّن في خرائط الموقع والخرائط المرفقة.</w:t>
      </w:r>
    </w:p>
    <w:p w:rsidR="00475F9D" w:rsidRDefault="00475F9D" w:rsidP="00475F9D">
      <w:pPr>
        <w:spacing w:before="60" w:after="60"/>
        <w:jc w:val="center"/>
        <w:rPr>
          <w:rFonts w:cs="Simplified Arabic"/>
          <w:color w:val="000000"/>
          <w:sz w:val="24"/>
          <w:szCs w:val="24"/>
          <w:rtl/>
          <w:lang w:bidi="ar-LB"/>
        </w:rPr>
      </w:pPr>
    </w:p>
    <w:p w:rsidR="00475F9D" w:rsidRDefault="00475F9D" w:rsidP="00475F9D">
      <w:pPr>
        <w:spacing w:before="120" w:after="240"/>
        <w:jc w:val="center"/>
        <w:rPr>
          <w:rFonts w:cs="Simplified Arabic"/>
          <w:color w:val="000000"/>
          <w:sz w:val="28"/>
          <w:szCs w:val="28"/>
          <w:rtl/>
        </w:rPr>
      </w:pPr>
      <w:r>
        <w:rPr>
          <w:rFonts w:cs="Simplified Arabic"/>
          <w:color w:val="000000"/>
          <w:sz w:val="28"/>
          <w:szCs w:val="28"/>
          <w:rtl/>
        </w:rPr>
        <w:t>تُنــــفـــّـــذ الأشغال :</w:t>
      </w:r>
    </w:p>
    <w:p w:rsidR="00475F9D" w:rsidRDefault="00475F9D" w:rsidP="00475F9D">
      <w:pPr>
        <w:spacing w:before="60" w:after="60"/>
        <w:jc w:val="lowKashida"/>
        <w:rPr>
          <w:rFonts w:cs="Simplified Arabic"/>
          <w:color w:val="000000"/>
          <w:sz w:val="24"/>
          <w:szCs w:val="24"/>
          <w:rtl/>
        </w:rPr>
      </w:pPr>
      <w:r>
        <w:rPr>
          <w:rFonts w:cs="Simplified Arabic"/>
          <w:color w:val="000000"/>
          <w:sz w:val="24"/>
          <w:szCs w:val="24"/>
          <w:rtl/>
        </w:rPr>
        <w:t>وفقاً للشروط والمواصفات الواردة في هذا الدفتر وفي المستندات المرفقة به ، وهي:</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rPr>
        <w:t>- عرض الملتزِم.</w:t>
      </w:r>
    </w:p>
    <w:p w:rsidR="00475F9D" w:rsidRDefault="00475F9D" w:rsidP="00475F9D">
      <w:pPr>
        <w:spacing w:before="60" w:after="60"/>
        <w:ind w:left="701"/>
        <w:jc w:val="lowKashida"/>
        <w:rPr>
          <w:rFonts w:cs="Simplified Arabic"/>
          <w:color w:val="000000"/>
          <w:sz w:val="24"/>
          <w:szCs w:val="24"/>
          <w:rtl/>
          <w:lang w:bidi="ar-LB"/>
        </w:rPr>
      </w:pPr>
      <w:r>
        <w:rPr>
          <w:rFonts w:cs="Simplified Arabic"/>
          <w:color w:val="000000"/>
          <w:sz w:val="24"/>
          <w:szCs w:val="24"/>
          <w:rtl/>
        </w:rPr>
        <w:t>- جدول الأسعار</w:t>
      </w:r>
      <w:r>
        <w:rPr>
          <w:rFonts w:cs="Simplified Arabic"/>
          <w:color w:val="000000"/>
          <w:sz w:val="24"/>
          <w:szCs w:val="24"/>
          <w:rtl/>
          <w:lang w:bidi="ar-LB"/>
        </w:rPr>
        <w:t xml:space="preserve"> والكشف التقديري.</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lang w:bidi="ar-LB"/>
        </w:rPr>
        <w:t>- مصوّرات لموقع الأشغال</w:t>
      </w:r>
      <w:r>
        <w:rPr>
          <w:rFonts w:cs="Simplified Arabic"/>
          <w:color w:val="000000"/>
          <w:sz w:val="24"/>
          <w:szCs w:val="24"/>
          <w:rtl/>
        </w:rPr>
        <w:t xml:space="preserve"> ورسوم الإنشاءات.</w:t>
      </w:r>
    </w:p>
    <w:p w:rsidR="00475F9D" w:rsidRDefault="00475F9D" w:rsidP="00475F9D">
      <w:pPr>
        <w:spacing w:before="60" w:after="60"/>
        <w:ind w:left="701"/>
        <w:jc w:val="lowKashida"/>
        <w:rPr>
          <w:rFonts w:cs="Simplified Arabic"/>
          <w:color w:val="000000"/>
          <w:sz w:val="24"/>
          <w:szCs w:val="24"/>
          <w:rtl/>
          <w:lang w:bidi="ar-LB"/>
        </w:rPr>
      </w:pPr>
      <w:r>
        <w:rPr>
          <w:rFonts w:cs="Simplified Arabic"/>
          <w:color w:val="000000"/>
          <w:sz w:val="24"/>
          <w:szCs w:val="24"/>
          <w:rtl/>
        </w:rPr>
        <w:t>- المواصفات الفنية للمشروع.</w:t>
      </w:r>
    </w:p>
    <w:p w:rsidR="00475F9D" w:rsidRDefault="00475F9D" w:rsidP="00475F9D">
      <w:pPr>
        <w:spacing w:before="60" w:after="60"/>
        <w:jc w:val="lowKashida"/>
        <w:rPr>
          <w:rFonts w:cs="Simplified Arabic"/>
          <w:color w:val="000000"/>
          <w:sz w:val="24"/>
          <w:szCs w:val="24"/>
          <w:rtl/>
        </w:rPr>
      </w:pPr>
    </w:p>
    <w:p w:rsidR="00475F9D" w:rsidRDefault="00475F9D" w:rsidP="00475F9D">
      <w:pPr>
        <w:spacing w:before="60" w:after="60"/>
        <w:jc w:val="lowKashida"/>
        <w:rPr>
          <w:rFonts w:cs="Simplified Arabic"/>
          <w:color w:val="000000"/>
          <w:sz w:val="24"/>
          <w:szCs w:val="24"/>
        </w:rPr>
      </w:pPr>
      <w:r>
        <w:rPr>
          <w:rFonts w:cs="Simplified Arabic"/>
          <w:color w:val="000000"/>
          <w:sz w:val="24"/>
          <w:szCs w:val="24"/>
          <w:rtl/>
        </w:rPr>
        <w:t>ووفقاً للأحكام الإضافية التالية:</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lang w:bidi="ar-LB"/>
        </w:rPr>
        <w:t xml:space="preserve">أ </w:t>
      </w:r>
      <w:r>
        <w:rPr>
          <w:rFonts w:cs="Simplified Arabic"/>
          <w:color w:val="000000"/>
          <w:sz w:val="24"/>
          <w:szCs w:val="24"/>
          <w:rtl/>
        </w:rPr>
        <w:t xml:space="preserve">- على المتعهـــّـــد إتّخاذ جميع التدابير الكافية من تأمين اليد العاملة والمواد والمعدّات ووسائل النقل وكلّ ما يلزم بغية تنفيذ الأشغال </w:t>
      </w:r>
      <w:r>
        <w:rPr>
          <w:rFonts w:cs="Simplified Arabic"/>
          <w:color w:val="000000"/>
          <w:sz w:val="24"/>
          <w:szCs w:val="24"/>
          <w:rtl/>
          <w:lang w:bidi="ar-LB"/>
        </w:rPr>
        <w:t>المطلوبة</w:t>
      </w:r>
      <w:r>
        <w:rPr>
          <w:rFonts w:cs="Simplified Arabic"/>
          <w:color w:val="000000"/>
          <w:sz w:val="24"/>
          <w:szCs w:val="24"/>
          <w:rtl/>
        </w:rPr>
        <w:t>، على أن يباشر بالتنفيذ ضمن مدّة أقصاها أسبوع من تاريخ تبلـــّــغه أمر الإدارة بالمباشرة.</w:t>
      </w:r>
    </w:p>
    <w:p w:rsidR="00475F9D" w:rsidRDefault="00475F9D" w:rsidP="00475F9D">
      <w:pPr>
        <w:numPr>
          <w:ilvl w:val="0"/>
          <w:numId w:val="4"/>
        </w:numPr>
        <w:spacing w:before="60" w:after="60"/>
        <w:jc w:val="lowKashida"/>
        <w:rPr>
          <w:rFonts w:cs="Simplified Arabic"/>
          <w:color w:val="000000"/>
          <w:sz w:val="24"/>
          <w:szCs w:val="24"/>
          <w:rtl/>
        </w:rPr>
      </w:pPr>
      <w:r>
        <w:rPr>
          <w:rFonts w:cs="Simplified Arabic"/>
          <w:color w:val="000000"/>
          <w:sz w:val="24"/>
          <w:szCs w:val="24"/>
          <w:rtl/>
        </w:rPr>
        <w:t>على المتعهد أن يمتلك أو يتوافر لديه عدد كاف من الآليات جاهزة للعمل وذلك لضمان تنفيذ وتسليم المشاريع في الوقت المحدد.</w:t>
      </w:r>
    </w:p>
    <w:p w:rsidR="00475F9D" w:rsidRDefault="00475F9D" w:rsidP="00475F9D">
      <w:pPr>
        <w:numPr>
          <w:ilvl w:val="0"/>
          <w:numId w:val="4"/>
        </w:numPr>
        <w:spacing w:before="60" w:after="60"/>
        <w:jc w:val="lowKashida"/>
        <w:rPr>
          <w:rFonts w:cs="Simplified Arabic"/>
          <w:color w:val="000000"/>
          <w:sz w:val="24"/>
          <w:szCs w:val="24"/>
        </w:rPr>
      </w:pPr>
      <w:r>
        <w:rPr>
          <w:rFonts w:cs="Simplified Arabic"/>
          <w:color w:val="000000"/>
          <w:sz w:val="24"/>
          <w:szCs w:val="24"/>
          <w:rtl/>
        </w:rPr>
        <w:t>على المتعهد أن يكون لديه ما لا يقل عن عشرين فنيا من التقنيين الكهربائيين من ذوي الخبرة والمتمرسين في العمل بمجال الكهرباء وتركيب وتنفيذ مشاريع الطاقة الشمسية بمختلف أحجامها وأنواعها.</w:t>
      </w:r>
    </w:p>
    <w:p w:rsidR="00475F9D" w:rsidRDefault="00475F9D" w:rsidP="00475F9D">
      <w:pPr>
        <w:spacing w:before="60" w:after="60"/>
        <w:ind w:left="701"/>
        <w:jc w:val="lowKashida"/>
        <w:rPr>
          <w:rFonts w:cs="Simplified Arabic"/>
          <w:color w:val="000000"/>
          <w:sz w:val="24"/>
          <w:szCs w:val="24"/>
          <w:rtl/>
        </w:rPr>
      </w:pP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lang w:bidi="ar-LB"/>
        </w:rPr>
        <w:t xml:space="preserve">ب </w:t>
      </w:r>
      <w:r>
        <w:rPr>
          <w:rFonts w:cs="Simplified Arabic"/>
          <w:color w:val="000000"/>
          <w:sz w:val="24"/>
          <w:szCs w:val="24"/>
          <w:rtl/>
        </w:rPr>
        <w:t xml:space="preserve">- إذا انقضت المدّة المبيّنة في أمر المباشرة ولم يقــــُــم المتعهـــّـــد بتنفيذ الأشغال المطلوبة تقوم الإدارة بتنظيم محضر بذلك إذ يُعتبر المتعهـــّـــد ناكلاً عن تنفيذ هذه الأشغال ويُبلّغ المتعهـــّـــد هذا المحضر، ثمّ تعمد بعدها الإدارة مباشرةً إلى تنفيذ هذه الأشغال على حساب ومسؤولية المتعهـــّـــد بالطريقة التي تراها مناسبة. </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rPr>
        <w:t xml:space="preserve">وفي حال زادت قيمة هذه الأشغال تـــُـــؤخـــــَـــذ الزيادة من المبالغ المستحقـــــّــة للمتعهـــّـــد في حال وجودها وإلا تــــُـــؤخـــــَــــذ من الكفالات والتوقيفات العائدة له. </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lang w:bidi="ar-LB"/>
        </w:rPr>
        <w:t xml:space="preserve">ج </w:t>
      </w:r>
      <w:r>
        <w:rPr>
          <w:rFonts w:cs="Simplified Arabic"/>
          <w:color w:val="000000"/>
          <w:sz w:val="24"/>
          <w:szCs w:val="24"/>
          <w:rtl/>
        </w:rPr>
        <w:t>– يجب على المتعهـــّـــد توريد وتركيب نظام الطاقة الشمسية حسب المواصفات المنصوص عليها في دفتر الشروط الفنية بالنسبة للمواد وطريقة التركيب.</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szCs w:val="24"/>
          <w:rtl/>
          <w:lang w:bidi="ar-LB"/>
        </w:rPr>
        <w:lastRenderedPageBreak/>
        <w:t xml:space="preserve">د - </w:t>
      </w:r>
      <w:r>
        <w:rPr>
          <w:rFonts w:cs="Simplified Arabic"/>
          <w:color w:val="000000"/>
          <w:sz w:val="24"/>
          <w:szCs w:val="24"/>
          <w:rtl/>
        </w:rPr>
        <w:t>لا يحقّ للمتعهـــّـــد التنازل عن إلتزامه أو عن أيّ جزءٍ منه، وإذا تبيّن أنّ أحداً غيره ينفــــــّـــذ الأشغال بكاملها أو قسماً منها يحقّ للإدارة عندها إعتبار المتعهـــّـــد قـــــــــــــد تنازل عن التزامه دون موافـــــــقة الإدارة وتطبّق بحقـــــّـــه أحكام المادة (9) من دفتر الشروط والأحكام العامة.</w:t>
      </w:r>
    </w:p>
    <w:p w:rsidR="00475F9D" w:rsidRDefault="00475F9D" w:rsidP="00475F9D">
      <w:pPr>
        <w:numPr>
          <w:ilvl w:val="0"/>
          <w:numId w:val="4"/>
        </w:numPr>
        <w:spacing w:before="60" w:after="60"/>
        <w:jc w:val="lowKashida"/>
        <w:rPr>
          <w:rFonts w:cs="Simplified Arabic"/>
          <w:color w:val="000000"/>
          <w:sz w:val="24"/>
          <w:szCs w:val="24"/>
          <w:rtl/>
        </w:rPr>
      </w:pPr>
      <w:r>
        <w:rPr>
          <w:rFonts w:cs="Simplified Arabic"/>
          <w:color w:val="000000"/>
          <w:sz w:val="24"/>
          <w:szCs w:val="24"/>
          <w:rtl/>
        </w:rPr>
        <w:t>على المتعهد أن يكون لديه تواجد في منطقة بيروت الادارية وذلك من أجل سهولة وسرعة متابعة أعمال المشروع أو الصيانة اللازمة.</w:t>
      </w:r>
    </w:p>
    <w:p w:rsidR="00475F9D" w:rsidRDefault="00475F9D" w:rsidP="00475F9D">
      <w:pPr>
        <w:numPr>
          <w:ilvl w:val="0"/>
          <w:numId w:val="4"/>
        </w:numPr>
        <w:spacing w:before="60" w:after="60"/>
        <w:jc w:val="lowKashida"/>
        <w:rPr>
          <w:rFonts w:cs="Simplified Arabic"/>
          <w:color w:val="000000"/>
          <w:sz w:val="24"/>
          <w:szCs w:val="24"/>
        </w:rPr>
      </w:pPr>
      <w:r>
        <w:rPr>
          <w:rFonts w:cs="Simplified Arabic"/>
          <w:color w:val="000000"/>
          <w:sz w:val="24"/>
          <w:szCs w:val="24"/>
          <w:rtl/>
        </w:rPr>
        <w:t>افادة تثبث امتلاك المتعهد كمية لا تقل عن 2% من الواح الطاقة الشمسية كقطع غيار للالواح المركبة في مستودعاته.</w:t>
      </w:r>
    </w:p>
    <w:p w:rsidR="00475F9D" w:rsidRDefault="00475F9D" w:rsidP="00475F9D">
      <w:pPr>
        <w:spacing w:before="60" w:after="60"/>
        <w:ind w:left="701"/>
        <w:jc w:val="lowKashida"/>
        <w:rPr>
          <w:rFonts w:cs="Simplified Arabic"/>
          <w:color w:val="000000"/>
          <w:sz w:val="24"/>
          <w:szCs w:val="24"/>
          <w:rtl/>
        </w:rPr>
      </w:pPr>
      <w:r>
        <w:rPr>
          <w:rFonts w:cs="Simplified Arabic"/>
          <w:color w:val="000000"/>
          <w:sz w:val="24"/>
          <w:rtl/>
        </w:rPr>
        <w:br w:type="page"/>
      </w:r>
    </w:p>
    <w:p w:rsidR="00475F9D" w:rsidRDefault="00475F9D" w:rsidP="00475F9D">
      <w:pPr>
        <w:spacing w:before="60" w:after="60"/>
        <w:jc w:val="center"/>
        <w:rPr>
          <w:rFonts w:cs="Simplified Arabic"/>
          <w:color w:val="000000"/>
          <w:sz w:val="24"/>
          <w:rtl/>
        </w:rPr>
      </w:pPr>
      <w:r>
        <w:rPr>
          <w:rtl/>
        </w:rPr>
        <w:lastRenderedPageBreak/>
        <mc:AlternateContent>
          <mc:Choice Requires="wps">
            <w:drawing>
              <wp:anchor distT="0" distB="0" distL="114300" distR="114300" simplePos="0" relativeHeight="251655168" behindDoc="1" locked="0" layoutInCell="0" allowOverlap="1">
                <wp:simplePos x="0" y="0"/>
                <wp:positionH relativeFrom="column">
                  <wp:posOffset>-48895</wp:posOffset>
                </wp:positionH>
                <wp:positionV relativeFrom="paragraph">
                  <wp:posOffset>-175895</wp:posOffset>
                </wp:positionV>
                <wp:extent cx="5852160" cy="8229600"/>
                <wp:effectExtent l="8255" t="5080" r="6985" b="1397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88DE9E" id="Rounded Rectangle 7" o:spid="_x0000_s1026" style="position:absolute;margin-left:-3.85pt;margin-top:-13.8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" o:allowincell="f"/>
            </w:pict>
          </mc:Fallback>
        </mc:AlternateContent>
      </w: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spacing w:before="60" w:after="60"/>
        <w:jc w:val="center"/>
        <w:rPr>
          <w:rFonts w:cs="Simplified Arabic"/>
          <w:color w:val="000000"/>
          <w:sz w:val="24"/>
          <w:rtl/>
        </w:rPr>
      </w:pPr>
    </w:p>
    <w:p w:rsidR="00475F9D" w:rsidRDefault="00475F9D" w:rsidP="00475F9D">
      <w:pPr>
        <w:pStyle w:val="Heading9"/>
        <w:rPr>
          <w:rFonts w:cs="Monotype Koufi"/>
          <w:b/>
          <w:bCs/>
          <w:color w:val="000000"/>
          <w:szCs w:val="40"/>
          <w:rtl/>
        </w:rPr>
      </w:pPr>
    </w:p>
    <w:p w:rsidR="00475F9D" w:rsidRDefault="00475F9D" w:rsidP="00475F9D">
      <w:pPr>
        <w:pStyle w:val="Heading9"/>
        <w:rPr>
          <w:rFonts w:cs="Monotype Koufi"/>
          <w:b/>
          <w:bCs/>
          <w:color w:val="000000"/>
          <w:szCs w:val="40"/>
          <w:rtl/>
        </w:rPr>
      </w:pPr>
      <w:r>
        <w:rPr>
          <w:rFonts w:cs="Monotype Koufi" w:hint="cs"/>
          <w:b/>
          <w:bCs/>
          <w:color w:val="000000"/>
          <w:szCs w:val="40"/>
          <w:rtl/>
        </w:rPr>
        <w:t>الفصل الثاني</w:t>
      </w:r>
    </w:p>
    <w:p w:rsidR="00475F9D" w:rsidRDefault="00475F9D" w:rsidP="00475F9D">
      <w:pPr>
        <w:spacing w:before="60" w:after="60"/>
        <w:jc w:val="center"/>
        <w:rPr>
          <w:rFonts w:cs="Monotype Koufi"/>
          <w:b/>
          <w:bCs/>
          <w:color w:val="000000"/>
          <w:sz w:val="40"/>
          <w:szCs w:val="40"/>
          <w:rtl/>
        </w:rPr>
      </w:pPr>
    </w:p>
    <w:p w:rsidR="00475F9D" w:rsidRDefault="00475F9D" w:rsidP="00475F9D">
      <w:pPr>
        <w:spacing w:before="60" w:after="60"/>
        <w:jc w:val="center"/>
        <w:rPr>
          <w:rFonts w:cs="Simplified Arabic"/>
          <w:color w:val="000000"/>
          <w:sz w:val="24"/>
          <w:rtl/>
        </w:rPr>
      </w:pPr>
      <w:r>
        <w:rPr>
          <w:rFonts w:cs="Monotype Koufi" w:hint="cs"/>
          <w:b/>
          <w:bCs/>
          <w:color w:val="000000"/>
          <w:sz w:val="40"/>
          <w:szCs w:val="40"/>
          <w:rtl/>
        </w:rPr>
        <w:t>تقديم العروض</w:t>
      </w:r>
    </w:p>
    <w:p w:rsidR="00475F9D" w:rsidRDefault="00475F9D" w:rsidP="00475F9D">
      <w:pPr>
        <w:spacing w:before="20" w:after="20"/>
        <w:jc w:val="lowKashida"/>
        <w:rPr>
          <w:rFonts w:cs="Simplified Arabic"/>
          <w:color w:val="000000"/>
          <w:sz w:val="24"/>
          <w:rtl/>
        </w:rPr>
      </w:pPr>
      <w:r>
        <w:rPr>
          <w:rFonts w:cs="Simplified Arabic"/>
          <w:color w:val="000000"/>
          <w:sz w:val="24"/>
          <w:rtl/>
        </w:rPr>
        <w:br w:type="page"/>
      </w:r>
    </w:p>
    <w:p w:rsidR="00475F9D" w:rsidRDefault="00475F9D" w:rsidP="00475F9D">
      <w:pPr>
        <w:spacing w:before="20" w:after="20"/>
        <w:jc w:val="lowKashida"/>
        <w:rPr>
          <w:rFonts w:cs="Simplified Arabic"/>
          <w:b/>
          <w:bCs/>
          <w:color w:val="000000"/>
          <w:sz w:val="26"/>
          <w:szCs w:val="28"/>
          <w:rtl/>
        </w:rPr>
      </w:pPr>
      <w:r>
        <w:rPr>
          <w:rFonts w:cs="Simplified Arabic"/>
          <w:b/>
          <w:bCs/>
          <w:color w:val="000000"/>
          <w:sz w:val="26"/>
          <w:szCs w:val="28"/>
          <w:rtl/>
        </w:rPr>
        <w:lastRenderedPageBreak/>
        <w:t>البنـــــد - 2 - طريقة التلزيم</w:t>
      </w:r>
    </w:p>
    <w:p w:rsidR="00475F9D" w:rsidRDefault="00475F9D" w:rsidP="00475F9D">
      <w:pPr>
        <w:spacing w:before="240" w:after="120"/>
        <w:jc w:val="lowKashida"/>
        <w:rPr>
          <w:rFonts w:cs="Simplified Arabic"/>
          <w:b/>
          <w:bCs/>
          <w:color w:val="000000"/>
          <w:sz w:val="24"/>
          <w:szCs w:val="24"/>
          <w:rtl/>
        </w:rPr>
      </w:pPr>
      <w:r>
        <w:rPr>
          <w:rFonts w:cs="Simplified Arabic"/>
          <w:b/>
          <w:bCs/>
          <w:color w:val="000000"/>
          <w:sz w:val="24"/>
          <w:szCs w:val="24"/>
          <w:rtl/>
        </w:rPr>
        <w:t>يجري التلزيم بطريقة المناقصة العمومية بتقديم الأسعار وعلى أساس: السعر الأدنى.</w:t>
      </w:r>
      <w:r>
        <w:rPr>
          <w:rFonts w:cs="Simplified Arabic"/>
          <w:b/>
          <w:bCs/>
          <w:color w:val="000000"/>
          <w:sz w:val="24"/>
          <w:szCs w:val="24"/>
          <w:rtl/>
        </w:rPr>
        <w:tab/>
      </w:r>
      <w:r>
        <w:rPr>
          <w:rFonts w:cs="Simplified Arabic"/>
          <w:b/>
          <w:bCs/>
          <w:color w:val="000000"/>
          <w:sz w:val="24"/>
          <w:szCs w:val="24"/>
          <w:rtl/>
        </w:rPr>
        <w:tab/>
        <w:t xml:space="preserve"> </w:t>
      </w:r>
    </w:p>
    <w:p w:rsidR="00475F9D" w:rsidRDefault="00475F9D" w:rsidP="00475F9D">
      <w:pPr>
        <w:spacing w:after="240"/>
        <w:jc w:val="both"/>
        <w:rPr>
          <w:rFonts w:cs="Simplified Arabic"/>
          <w:color w:val="000000"/>
          <w:sz w:val="24"/>
          <w:szCs w:val="24"/>
          <w:rtl/>
        </w:rPr>
      </w:pPr>
      <w:r>
        <w:rPr>
          <w:rFonts w:cs="Simplified Arabic"/>
          <w:color w:val="000000"/>
          <w:sz w:val="24"/>
          <w:szCs w:val="24"/>
          <w:rtl/>
        </w:rPr>
        <w:t>يسند التلزيم مؤقتًا الى العارض المقبول شكلًا من الناحية الإدارية والفنية والذي قدم السعر الأدنى الإجمالي للصفقة، 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يعين الملتزم المؤقت بطريقة القرعة بين أصحاب العروض المتساوية</w:t>
      </w:r>
      <w:r>
        <w:rPr>
          <w:rFonts w:cs="Simplified Arabic"/>
          <w:color w:val="000000"/>
          <w:sz w:val="24"/>
          <w:szCs w:val="24"/>
        </w:rPr>
        <w:t>.</w:t>
      </w:r>
    </w:p>
    <w:p w:rsidR="00475F9D" w:rsidRDefault="00475F9D" w:rsidP="00475F9D">
      <w:pPr>
        <w:pStyle w:val="Heading2"/>
        <w:spacing w:before="120" w:after="120"/>
        <w:jc w:val="both"/>
        <w:rPr>
          <w:rFonts w:cs="Simplified Arabic"/>
          <w:color w:val="000000"/>
          <w:rtl/>
          <w:lang w:eastAsia="fr-CA"/>
        </w:rPr>
      </w:pPr>
      <w:r>
        <w:rPr>
          <w:rFonts w:cs="Simplified Arabic"/>
          <w:color w:val="000000"/>
          <w:rtl/>
          <w:lang w:eastAsia="fr-CA"/>
        </w:rPr>
        <w:t>البنـــــد - 3 - مستندات الإلتزام</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يخضع الإلتزام موضوع دفتر الشروط والمواصفات الخصوصية الى </w:t>
      </w:r>
      <w:r>
        <w:rPr>
          <w:rFonts w:cs="Simplified Arabic"/>
          <w:color w:val="000000"/>
          <w:szCs w:val="24"/>
          <w:rtl/>
          <w:lang w:eastAsia="fr-CA" w:bidi="ar-LB"/>
        </w:rPr>
        <w:t xml:space="preserve">قانون الشراء العام, </w:t>
      </w:r>
      <w:r>
        <w:rPr>
          <w:rFonts w:cs="Simplified Arabic"/>
          <w:color w:val="000000"/>
          <w:szCs w:val="24"/>
          <w:rtl/>
          <w:lang w:eastAsia="fr-CA"/>
        </w:rPr>
        <w:t>ودفتر الشروط والمواصفات الخصوصية هذا و</w:t>
      </w:r>
      <w:r>
        <w:rPr>
          <w:rFonts w:cs="Simplified Arabic"/>
          <w:color w:val="000000"/>
          <w:szCs w:val="24"/>
          <w:rtl/>
          <w:lang w:eastAsia="fr-CA" w:bidi="ar-LB"/>
        </w:rPr>
        <w:t xml:space="preserve">النظام المالي لمصلحة استثمار مرفأ طرابلس, </w:t>
      </w:r>
      <w:r>
        <w:rPr>
          <w:rFonts w:cs="Simplified Arabic"/>
          <w:color w:val="000000"/>
          <w:szCs w:val="24"/>
          <w:rtl/>
          <w:lang w:eastAsia="fr-CA"/>
        </w:rPr>
        <w:t>تشكـــــّـــل هذه الدفاتر مع العناصر التالية ، مستندات الإلتزام:</w:t>
      </w:r>
    </w:p>
    <w:p w:rsidR="00475F9D" w:rsidRDefault="00475F9D" w:rsidP="00475F9D">
      <w:pPr>
        <w:numPr>
          <w:ilvl w:val="0"/>
          <w:numId w:val="6"/>
        </w:numPr>
        <w:spacing w:before="120" w:after="120"/>
        <w:jc w:val="lowKashida"/>
        <w:rPr>
          <w:rFonts w:cs="Simplified Arabic"/>
          <w:color w:val="000000"/>
          <w:sz w:val="24"/>
          <w:szCs w:val="24"/>
          <w:rtl/>
        </w:rPr>
      </w:pPr>
      <w:r>
        <w:rPr>
          <w:rFonts w:cs="Simplified Arabic"/>
          <w:color w:val="000000"/>
          <w:sz w:val="24"/>
          <w:szCs w:val="24"/>
          <w:rtl/>
        </w:rPr>
        <w:t>جدول الأسعار.</w:t>
      </w:r>
    </w:p>
    <w:p w:rsidR="00475F9D" w:rsidRDefault="00475F9D" w:rsidP="00475F9D">
      <w:pPr>
        <w:numPr>
          <w:ilvl w:val="0"/>
          <w:numId w:val="6"/>
        </w:numPr>
        <w:spacing w:before="120" w:after="120"/>
        <w:ind w:left="431" w:firstLine="0"/>
        <w:jc w:val="lowKashida"/>
        <w:rPr>
          <w:rFonts w:cs="Simplified Arabic"/>
          <w:color w:val="000000"/>
          <w:sz w:val="24"/>
          <w:szCs w:val="24"/>
          <w:rtl/>
          <w:lang w:bidi="ar-LB"/>
        </w:rPr>
      </w:pPr>
      <w:r>
        <w:rPr>
          <w:rFonts w:cs="Simplified Arabic"/>
          <w:color w:val="000000"/>
          <w:sz w:val="24"/>
          <w:szCs w:val="24"/>
          <w:rtl/>
        </w:rPr>
        <w:t>دفتر الشروط والمواصفات الخصوصية.</w:t>
      </w:r>
    </w:p>
    <w:p w:rsidR="00475F9D" w:rsidRDefault="00475F9D" w:rsidP="00475F9D">
      <w:pPr>
        <w:numPr>
          <w:ilvl w:val="0"/>
          <w:numId w:val="6"/>
        </w:numPr>
        <w:spacing w:before="120" w:after="120"/>
        <w:ind w:left="431" w:firstLine="0"/>
        <w:jc w:val="lowKashida"/>
        <w:rPr>
          <w:rFonts w:cs="Simplified Arabic"/>
          <w:color w:val="000000"/>
          <w:sz w:val="24"/>
          <w:szCs w:val="24"/>
        </w:rPr>
      </w:pPr>
      <w:r>
        <w:rPr>
          <w:rFonts w:cs="Simplified Arabic"/>
          <w:color w:val="000000"/>
          <w:sz w:val="24"/>
          <w:szCs w:val="24"/>
          <w:rtl/>
        </w:rPr>
        <w:t>جدول تحليل الأسعار.</w:t>
      </w:r>
    </w:p>
    <w:p w:rsidR="00475F9D" w:rsidRDefault="00475F9D" w:rsidP="00475F9D">
      <w:pPr>
        <w:numPr>
          <w:ilvl w:val="0"/>
          <w:numId w:val="6"/>
        </w:numPr>
        <w:spacing w:before="120" w:after="120"/>
        <w:ind w:left="431" w:firstLine="0"/>
        <w:jc w:val="lowKashida"/>
        <w:rPr>
          <w:rFonts w:cs="Simplified Arabic"/>
          <w:color w:val="000000"/>
          <w:sz w:val="24"/>
          <w:szCs w:val="24"/>
          <w:rtl/>
          <w:lang w:bidi="ar-LB"/>
        </w:rPr>
      </w:pPr>
      <w:r>
        <w:rPr>
          <w:rFonts w:cs="Simplified Arabic"/>
          <w:color w:val="000000"/>
          <w:sz w:val="24"/>
          <w:szCs w:val="24"/>
          <w:rtl/>
          <w:lang w:bidi="ar-LB"/>
        </w:rPr>
        <w:t>المواصفات الفنية.</w:t>
      </w:r>
    </w:p>
    <w:p w:rsidR="00475F9D" w:rsidRDefault="00475F9D" w:rsidP="00475F9D">
      <w:pPr>
        <w:numPr>
          <w:ilvl w:val="0"/>
          <w:numId w:val="6"/>
        </w:numPr>
        <w:spacing w:before="120" w:after="120"/>
        <w:ind w:left="431" w:firstLine="0"/>
        <w:jc w:val="lowKashida"/>
        <w:rPr>
          <w:rFonts w:cs="Simplified Arabic"/>
          <w:color w:val="000000"/>
          <w:sz w:val="24"/>
          <w:szCs w:val="24"/>
          <w:rtl/>
          <w:lang w:bidi="ar-LB"/>
        </w:rPr>
      </w:pPr>
      <w:r>
        <w:rPr>
          <w:rFonts w:cs="Simplified Arabic"/>
          <w:color w:val="000000"/>
          <w:sz w:val="24"/>
          <w:szCs w:val="24"/>
          <w:rtl/>
          <w:lang w:bidi="ar-LB"/>
        </w:rPr>
        <w:t>الكشف التقديري.</w:t>
      </w:r>
    </w:p>
    <w:p w:rsidR="00475F9D" w:rsidRDefault="00475F9D" w:rsidP="00475F9D">
      <w:pPr>
        <w:numPr>
          <w:ilvl w:val="0"/>
          <w:numId w:val="6"/>
        </w:numPr>
        <w:spacing w:before="120" w:after="120"/>
        <w:ind w:left="431" w:firstLine="0"/>
        <w:jc w:val="lowKashida"/>
        <w:rPr>
          <w:rFonts w:cs="Simplified Arabic"/>
          <w:color w:val="000000"/>
          <w:sz w:val="24"/>
          <w:szCs w:val="24"/>
          <w:rtl/>
        </w:rPr>
      </w:pPr>
      <w:r>
        <w:rPr>
          <w:rFonts w:cs="Simplified Arabic"/>
          <w:color w:val="000000"/>
          <w:sz w:val="24"/>
          <w:szCs w:val="24"/>
          <w:rtl/>
        </w:rPr>
        <w:t>محضر التلزيم.</w:t>
      </w:r>
    </w:p>
    <w:p w:rsidR="00475F9D" w:rsidRDefault="00475F9D" w:rsidP="00475F9D">
      <w:pPr>
        <w:numPr>
          <w:ilvl w:val="0"/>
          <w:numId w:val="6"/>
        </w:numPr>
        <w:spacing w:before="120" w:after="120"/>
        <w:ind w:left="431" w:firstLine="0"/>
        <w:jc w:val="lowKashida"/>
        <w:rPr>
          <w:rFonts w:cs="Simplified Arabic"/>
          <w:color w:val="000000"/>
          <w:sz w:val="24"/>
          <w:szCs w:val="24"/>
          <w:rtl/>
        </w:rPr>
      </w:pPr>
      <w:r>
        <w:rPr>
          <w:rFonts w:cs="Simplified Arabic"/>
          <w:color w:val="000000"/>
          <w:sz w:val="24"/>
          <w:szCs w:val="24"/>
          <w:rtl/>
        </w:rPr>
        <w:t>كتاب الضمان المؤقّت.</w:t>
      </w:r>
    </w:p>
    <w:p w:rsidR="00475F9D" w:rsidRDefault="00475F9D" w:rsidP="00475F9D">
      <w:pPr>
        <w:numPr>
          <w:ilvl w:val="0"/>
          <w:numId w:val="6"/>
        </w:numPr>
        <w:spacing w:before="120" w:after="120"/>
        <w:ind w:left="431" w:firstLine="0"/>
        <w:jc w:val="lowKashida"/>
        <w:rPr>
          <w:rFonts w:cs="Simplified Arabic"/>
          <w:color w:val="000000"/>
          <w:sz w:val="24"/>
          <w:szCs w:val="24"/>
          <w:rtl/>
        </w:rPr>
      </w:pPr>
      <w:r>
        <w:rPr>
          <w:rFonts w:cs="Simplified Arabic"/>
          <w:color w:val="000000"/>
          <w:sz w:val="24"/>
          <w:szCs w:val="24"/>
          <w:rtl/>
        </w:rPr>
        <w:t>عرض الملتزِم.</w:t>
      </w:r>
    </w:p>
    <w:p w:rsidR="00475F9D" w:rsidRDefault="00475F9D" w:rsidP="00475F9D">
      <w:pPr>
        <w:numPr>
          <w:ilvl w:val="0"/>
          <w:numId w:val="6"/>
        </w:numPr>
        <w:spacing w:before="120" w:after="120"/>
        <w:ind w:left="431" w:firstLine="0"/>
        <w:jc w:val="lowKashida"/>
        <w:rPr>
          <w:rFonts w:cs="Simplified Arabic"/>
          <w:color w:val="000000"/>
          <w:sz w:val="24"/>
          <w:szCs w:val="24"/>
          <w:rtl/>
        </w:rPr>
      </w:pPr>
      <w:r>
        <w:rPr>
          <w:rFonts w:cs="Simplified Arabic"/>
          <w:color w:val="000000"/>
          <w:sz w:val="24"/>
          <w:szCs w:val="24"/>
          <w:rtl/>
        </w:rPr>
        <w:t>رسوم الإنشاءات.</w:t>
      </w:r>
    </w:p>
    <w:p w:rsidR="00475F9D" w:rsidRDefault="00475F9D" w:rsidP="00475F9D">
      <w:pPr>
        <w:numPr>
          <w:ilvl w:val="0"/>
          <w:numId w:val="6"/>
        </w:numPr>
        <w:spacing w:before="120" w:after="120"/>
        <w:ind w:left="431" w:firstLine="0"/>
        <w:jc w:val="lowKashida"/>
        <w:rPr>
          <w:rFonts w:cs="Simplified Arabic"/>
          <w:color w:val="000000"/>
          <w:sz w:val="24"/>
          <w:szCs w:val="24"/>
          <w:rtl/>
        </w:rPr>
      </w:pPr>
      <w:r>
        <w:rPr>
          <w:rFonts w:cs="Simplified Arabic"/>
          <w:color w:val="000000"/>
          <w:sz w:val="24"/>
          <w:szCs w:val="24"/>
          <w:rtl/>
        </w:rPr>
        <w:t>تعهــــّـــــد بتأمين الاليات والمعدات والادوات وفق البنـــــد 26.</w:t>
      </w:r>
    </w:p>
    <w:p w:rsidR="00475F9D" w:rsidRDefault="00475F9D" w:rsidP="00475F9D">
      <w:pPr>
        <w:spacing w:before="120" w:after="120"/>
        <w:jc w:val="lowKashida"/>
        <w:rPr>
          <w:rFonts w:cs="Simplified Arabic"/>
          <w:color w:val="000000"/>
          <w:sz w:val="6"/>
          <w:szCs w:val="6"/>
          <w:lang w:bidi="ar-LB"/>
        </w:rPr>
      </w:pPr>
    </w:p>
    <w:p w:rsidR="00475F9D" w:rsidRDefault="00475F9D" w:rsidP="00475F9D">
      <w:pPr>
        <w:pStyle w:val="Heading2"/>
        <w:spacing w:before="120" w:after="120"/>
        <w:jc w:val="both"/>
        <w:rPr>
          <w:rFonts w:cs="Simplified Arabic"/>
          <w:color w:val="000000"/>
          <w:rtl/>
          <w:lang w:eastAsia="fr-CA"/>
        </w:rPr>
      </w:pPr>
      <w:r>
        <w:rPr>
          <w:rFonts w:cs="Simplified Arabic"/>
          <w:color w:val="000000"/>
          <w:rtl/>
          <w:lang w:eastAsia="fr-CA"/>
        </w:rPr>
        <w:t>البنـــــد - 4 - درس مستندات الإلتزام و معاينة مواقع العمل</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على كلّ عارضٍ راغبٍ بالإشتراك بالصفــــــقة أن يدرس بدقةٍ مستندات الإلتزام.</w:t>
      </w:r>
    </w:p>
    <w:p w:rsidR="00475F9D" w:rsidRDefault="00475F9D" w:rsidP="00475F9D">
      <w:pPr>
        <w:spacing w:before="120" w:after="120"/>
        <w:jc w:val="lowKashida"/>
        <w:rPr>
          <w:rFonts w:cs="Simplified Arabic"/>
          <w:color w:val="000000"/>
          <w:sz w:val="24"/>
          <w:szCs w:val="24"/>
          <w:rtl/>
        </w:rPr>
      </w:pPr>
      <w:r>
        <w:rPr>
          <w:rFonts w:cs="Simplified Arabic"/>
          <w:color w:val="000000"/>
          <w:sz w:val="24"/>
          <w:szCs w:val="24"/>
          <w:rtl/>
        </w:rPr>
        <w:t>إنّ تقديم العرض يُعتبر تسليماً صريحاً من الملتزِم بأنــّــه قد درس مستندات الإلتزام وعاين موقع العمل ويجب أن يكون دفتر الشروط موقّعاً ومؤشّراً عليه ومختوماً بختم الشركة أو الجهة العارضة على كافة الصفحات والخرائط.</w:t>
      </w:r>
    </w:p>
    <w:p w:rsidR="00475F9D" w:rsidRDefault="00475F9D" w:rsidP="00475F9D">
      <w:pPr>
        <w:spacing w:before="120" w:after="120"/>
        <w:jc w:val="lowKashida"/>
        <w:rPr>
          <w:rFonts w:cs="Simplified Arabic"/>
          <w:color w:val="000000"/>
          <w:sz w:val="24"/>
          <w:szCs w:val="24"/>
          <w:rtl/>
          <w:lang w:bidi="ar-LB"/>
        </w:rPr>
      </w:pPr>
      <w:r>
        <w:rPr>
          <w:rFonts w:cs="Simplified Arabic"/>
          <w:color w:val="000000"/>
          <w:sz w:val="24"/>
          <w:szCs w:val="24"/>
          <w:rtl/>
        </w:rPr>
        <w:t xml:space="preserve">على الإدارة، وبناءً لطلب العارض، أن تسلـــّــمه نسخةً عن كلّ من دفتر الشروط والمواصفات الخصوصية وجدول الأسعار </w:t>
      </w:r>
      <w:r>
        <w:rPr>
          <w:rFonts w:cs="Simplified Arabic"/>
          <w:color w:val="000000"/>
          <w:sz w:val="24"/>
          <w:szCs w:val="24"/>
          <w:rtl/>
          <w:lang w:bidi="ar-LB"/>
        </w:rPr>
        <w:t>و</w:t>
      </w:r>
      <w:r>
        <w:rPr>
          <w:rFonts w:cs="Simplified Arabic"/>
          <w:color w:val="000000"/>
          <w:sz w:val="24"/>
          <w:szCs w:val="24"/>
          <w:rtl/>
        </w:rPr>
        <w:t>الكشف التقديري ونموذج من جدول تحليل الأسعار والمواصفات الفنية</w:t>
      </w:r>
      <w:r>
        <w:rPr>
          <w:rFonts w:cs="Simplified Arabic"/>
          <w:color w:val="000000"/>
          <w:sz w:val="24"/>
          <w:szCs w:val="24"/>
          <w:rtl/>
          <w:lang w:bidi="ar-LB"/>
        </w:rPr>
        <w:t xml:space="preserve"> والخرائط</w:t>
      </w:r>
      <w:r>
        <w:rPr>
          <w:rFonts w:cs="Simplified Arabic"/>
          <w:color w:val="000000"/>
          <w:sz w:val="24"/>
          <w:szCs w:val="24"/>
          <w:rtl/>
        </w:rPr>
        <w:t xml:space="preserve"> و</w:t>
      </w:r>
      <w:r>
        <w:rPr>
          <w:rFonts w:cs="Simplified Arabic"/>
          <w:color w:val="000000"/>
          <w:sz w:val="24"/>
          <w:szCs w:val="24"/>
          <w:rtl/>
          <w:lang w:bidi="ar-LB"/>
        </w:rPr>
        <w:t>المصوّرات</w:t>
      </w:r>
      <w:r>
        <w:rPr>
          <w:rFonts w:cs="Simplified Arabic"/>
          <w:color w:val="000000"/>
          <w:sz w:val="24"/>
          <w:szCs w:val="24"/>
          <w:rtl/>
        </w:rPr>
        <w:t xml:space="preserve"> في حينه</w:t>
      </w:r>
      <w:r>
        <w:rPr>
          <w:rFonts w:cs="Simplified Arabic"/>
          <w:color w:val="000000"/>
          <w:sz w:val="24"/>
          <w:szCs w:val="24"/>
          <w:rtl/>
          <w:lang w:bidi="ar-LB"/>
        </w:rPr>
        <w:t xml:space="preserve"> وذلك لدى قلم مصلحة مرفأ طرابلس.</w:t>
      </w:r>
    </w:p>
    <w:p w:rsidR="00475F9D" w:rsidRDefault="00475F9D" w:rsidP="00475F9D">
      <w:pPr>
        <w:spacing w:before="120" w:after="120"/>
        <w:jc w:val="lowKashida"/>
        <w:rPr>
          <w:rFonts w:cs="Simplified Arabic"/>
          <w:color w:val="000000"/>
          <w:sz w:val="24"/>
          <w:szCs w:val="24"/>
          <w:rtl/>
          <w:lang w:bidi="ar-LB"/>
        </w:rPr>
      </w:pPr>
    </w:p>
    <w:p w:rsidR="00475F9D" w:rsidRDefault="00475F9D" w:rsidP="00475F9D">
      <w:pPr>
        <w:pStyle w:val="Heading2"/>
        <w:spacing w:before="120" w:after="120"/>
        <w:jc w:val="both"/>
        <w:rPr>
          <w:rFonts w:cs="Simplified Arabic"/>
          <w:color w:val="000000"/>
          <w:sz w:val="30"/>
          <w:szCs w:val="30"/>
          <w:rtl/>
          <w:lang w:eastAsia="fr-CA"/>
        </w:rPr>
      </w:pPr>
      <w:r>
        <w:rPr>
          <w:rFonts w:cs="Simplified Arabic"/>
          <w:color w:val="000000"/>
          <w:sz w:val="26"/>
          <w:rtl/>
          <w:lang w:eastAsia="fr-CA"/>
        </w:rPr>
        <w:t>البنـــــد - 5 - العارِضون المقبولون للإشتراك بالصفقة</w:t>
      </w:r>
    </w:p>
    <w:p w:rsidR="00475F9D" w:rsidRDefault="00475F9D" w:rsidP="00475F9D">
      <w:pPr>
        <w:spacing w:before="120" w:after="120"/>
        <w:ind w:left="-19"/>
        <w:jc w:val="lowKashida"/>
        <w:rPr>
          <w:rFonts w:cs="Simplified Arabic"/>
          <w:color w:val="000000"/>
          <w:sz w:val="24"/>
          <w:szCs w:val="24"/>
          <w:rtl/>
        </w:rPr>
      </w:pPr>
      <w:r>
        <w:rPr>
          <w:rFonts w:cs="Simplified Arabic"/>
          <w:color w:val="000000"/>
          <w:sz w:val="24"/>
          <w:szCs w:val="24"/>
          <w:rtl/>
        </w:rPr>
        <w:t>يـــُـــــقبل للاشتراك في هذه الصفقة الأشخاص الطبيعيون والمعنويون والمؤسّسات/الشركات الذين يثبتون من خلال الأوراق الثبوتية (السجل التجاري للمؤسسات, عقد التأسيس للشركات, ...) أنهم يتعاطون أعمال المقاولات المتعلقة بتوريد وتركيب أنظمة طاقة شمسية, على أن يحققوا الشروط المذكورة في البند السابع وخصوصاً المستندان التاسع</w:t>
      </w:r>
      <w:r>
        <w:rPr>
          <w:rFonts w:cs="Simplified Arabic"/>
          <w:color w:val="000000"/>
          <w:sz w:val="24"/>
          <w:szCs w:val="24"/>
          <w:rtl/>
          <w:lang w:bidi="ar-LB"/>
        </w:rPr>
        <w:t xml:space="preserve"> والعاشر </w:t>
      </w:r>
      <w:r>
        <w:rPr>
          <w:rFonts w:cs="Simplified Arabic"/>
          <w:color w:val="000000"/>
          <w:sz w:val="24"/>
          <w:szCs w:val="24"/>
          <w:rtl/>
        </w:rPr>
        <w:t>من الغلاف الاول وعلى أن لا يكونوا مشمولين بقرار زجر أو إقصاء صادر عن مصلحة إستثمار مرفأ طرابلس.</w:t>
      </w:r>
    </w:p>
    <w:p w:rsidR="00475F9D" w:rsidRDefault="00475F9D" w:rsidP="00475F9D">
      <w:pPr>
        <w:pStyle w:val="Heading2"/>
        <w:spacing w:before="120" w:after="120"/>
        <w:jc w:val="both"/>
        <w:rPr>
          <w:rFonts w:cs="Simplified Arabic"/>
          <w:color w:val="000000"/>
          <w:lang w:eastAsia="fr-CA"/>
        </w:rPr>
      </w:pPr>
    </w:p>
    <w:p w:rsidR="00475F9D" w:rsidRDefault="00475F9D" w:rsidP="00475F9D">
      <w:pPr>
        <w:pStyle w:val="Heading2"/>
        <w:spacing w:before="120" w:after="120"/>
        <w:jc w:val="both"/>
        <w:rPr>
          <w:rFonts w:cs="Simplified Arabic"/>
          <w:color w:val="000000"/>
          <w:rtl/>
          <w:lang w:eastAsia="fr-CA"/>
        </w:rPr>
      </w:pPr>
      <w:r>
        <w:rPr>
          <w:rFonts w:cs="Simplified Arabic"/>
          <w:color w:val="000000"/>
          <w:rtl/>
          <w:lang w:eastAsia="fr-CA"/>
        </w:rPr>
        <w:t>البنـــــد - 6 - محل إقامة الملتزِم وطريقة تبليغه</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يجب أن يتضمّن التصريح/التعهــــّــــد المرفـــَـــق بعرض الملتزِم محل إقامته وعنوانه الكامل والثابت، حيث تــــُـــرسل إليه جميع المراسلات المتعلــّـــقة بالإلتزام. </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في حال غياب الملتزِم عن محلّ إقامته، أو في حال تمنّعه عن توقيع أي مستند عائد للإلتزام، يجري لصق المستند على باب محلّ الإقامة وعلى لوحة الإعلانات في مبنى مرفأ طرابلس، وتبلـــّــغ نسخة عنه إلى نقابة مقاولي الأشغال العامة  والبناء اللبنانية، ويُعتبر الملتزِم في مثل هذه الحالة مبلـــّــغاً بصورةٍ رسمية.</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يُنظــّـم </w:t>
      </w:r>
      <w:r>
        <w:rPr>
          <w:rFonts w:cs="Simplified Arabic"/>
          <w:color w:val="000000"/>
          <w:szCs w:val="24"/>
          <w:rtl/>
          <w:lang w:eastAsia="fr-CA" w:bidi="ar-LB"/>
        </w:rPr>
        <w:t>ب</w:t>
      </w:r>
      <w:r>
        <w:rPr>
          <w:rFonts w:cs="Simplified Arabic"/>
          <w:color w:val="000000"/>
          <w:szCs w:val="24"/>
          <w:rtl/>
          <w:lang w:eastAsia="fr-CA"/>
        </w:rPr>
        <w:t>التبليغات التي تتمّ بواسطة اللصق محضر يوقـــّـــعه موظفان مكلــــّـــفان بهذه المهمة ، ويضمّ إلى ملف الإلتزام كوثيقة تبلــــّـــغ رسمية، وفي هذه الحالة يُعتبر اليوم الثالث لوضع الإعلان التاريخ الرسمي للتبليغ.</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يعيّن الملتزِم خلال خمسة أيام من تاريخ إصدار أمر المباشرة بالعمل مهندس في الورشة يمثـــــّــــله وينوب عنه يومياً ويجب أن يوافق عليه المشرف والدائرة الفنية ويكون مفوّضاً منه لتبلــّـــغ الرسائل المتعلــــّـــقة بالإلتزام، وفي حال تغيّب الوكيل عن الورشة يُعتبَر تبليغ أي عامل في ورشة الملتزِم تبليغاً صحيحاً وقانونياً.</w:t>
      </w:r>
    </w:p>
    <w:p w:rsidR="00475F9D" w:rsidRDefault="00475F9D" w:rsidP="00475F9D">
      <w:pPr>
        <w:pStyle w:val="BodyText"/>
        <w:spacing w:before="120" w:after="120"/>
        <w:jc w:val="both"/>
        <w:rPr>
          <w:rFonts w:cs="Simplified Arabic"/>
          <w:b/>
          <w:bCs/>
          <w:color w:val="000000"/>
          <w:sz w:val="12"/>
          <w:szCs w:val="12"/>
          <w:rtl/>
          <w:lang w:eastAsia="fr-CA"/>
        </w:rPr>
      </w:pPr>
    </w:p>
    <w:p w:rsidR="00475F9D" w:rsidRDefault="00475F9D" w:rsidP="00475F9D">
      <w:pPr>
        <w:pStyle w:val="BodyText"/>
        <w:spacing w:before="120" w:after="120"/>
        <w:jc w:val="both"/>
        <w:rPr>
          <w:rFonts w:cs="Simplified Arabic"/>
          <w:b/>
          <w:bCs/>
          <w:color w:val="000000"/>
          <w:sz w:val="26"/>
          <w:rtl/>
          <w:lang w:eastAsia="fr-CA" w:bidi="ar-LB"/>
        </w:rPr>
      </w:pPr>
      <w:r>
        <w:rPr>
          <w:rFonts w:cs="Simplified Arabic"/>
          <w:b/>
          <w:bCs/>
          <w:color w:val="000000"/>
          <w:sz w:val="26"/>
          <w:rtl/>
          <w:lang w:eastAsia="fr-CA"/>
        </w:rPr>
        <w:t>البنـــــد - 7 - طريقة تقديم العروض</w:t>
      </w:r>
    </w:p>
    <w:p w:rsidR="00475F9D" w:rsidRDefault="00475F9D" w:rsidP="00475F9D">
      <w:pPr>
        <w:spacing w:before="120" w:after="120"/>
        <w:jc w:val="lowKashida"/>
        <w:rPr>
          <w:rFonts w:cs="Simplified Arabic"/>
          <w:color w:val="000000"/>
          <w:sz w:val="24"/>
          <w:szCs w:val="24"/>
          <w:rtl/>
          <w:lang w:bidi="ar-LB"/>
        </w:rPr>
      </w:pPr>
      <w:r>
        <w:rPr>
          <w:rFonts w:cs="Simplified Arabic"/>
          <w:color w:val="000000"/>
          <w:sz w:val="24"/>
          <w:szCs w:val="24"/>
          <w:rtl/>
          <w:lang w:eastAsia="fr-CA" w:bidi="ar-LB"/>
        </w:rPr>
        <w:t>يتمّ الحصول والإطلاع على كافة المستندات المتعلــــّـــقة بالتلزيم من</w:t>
      </w:r>
      <w:r>
        <w:rPr>
          <w:rFonts w:cs="Simplified Arabic"/>
          <w:b/>
          <w:bCs/>
          <w:color w:val="000000"/>
          <w:sz w:val="26"/>
          <w:rtl/>
          <w:lang w:eastAsia="fr-CA" w:bidi="ar-LB"/>
        </w:rPr>
        <w:t xml:space="preserve"> </w:t>
      </w:r>
      <w:r>
        <w:rPr>
          <w:rFonts w:cs="Simplified Arabic"/>
          <w:color w:val="000000"/>
          <w:sz w:val="24"/>
          <w:szCs w:val="24"/>
          <w:rtl/>
          <w:lang w:bidi="ar-LB"/>
        </w:rPr>
        <w:t>قلم مصلحة إستثمار مرفأ طرابلس.</w:t>
      </w:r>
      <w:r>
        <w:rPr>
          <w:rFonts w:cs="Simplified Arabic"/>
          <w:color w:val="000000"/>
          <w:sz w:val="24"/>
          <w:szCs w:val="24"/>
          <w:rtl/>
        </w:rPr>
        <w:t xml:space="preserve"> (طرابلس - الضم والفرز – بناية رويال ط1 جانب نقابة المهندسين)</w:t>
      </w:r>
      <w:r>
        <w:rPr>
          <w:color w:val="000000"/>
          <w:sz w:val="24"/>
          <w:szCs w:val="24"/>
          <w:rtl/>
        </w:rPr>
        <w:t xml:space="preserve">  </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تُنظــــّـم العروض وتـــُــقدّم في غلافَين وفقاً لما يلي:</w:t>
      </w:r>
    </w:p>
    <w:p w:rsidR="00475F9D" w:rsidRDefault="00475F9D" w:rsidP="00475F9D">
      <w:pPr>
        <w:pStyle w:val="BodyText"/>
        <w:spacing w:before="120" w:after="120"/>
        <w:jc w:val="both"/>
        <w:rPr>
          <w:rFonts w:cs="Simplified Arabic"/>
          <w:color w:val="000000"/>
          <w:sz w:val="4"/>
          <w:szCs w:val="4"/>
          <w:rtl/>
          <w:lang w:eastAsia="fr-CA"/>
        </w:rPr>
      </w:pPr>
    </w:p>
    <w:p w:rsidR="00475F9D" w:rsidRDefault="00475F9D" w:rsidP="00475F9D">
      <w:pPr>
        <w:pStyle w:val="BodyText"/>
        <w:spacing w:before="120" w:after="120"/>
        <w:jc w:val="both"/>
        <w:rPr>
          <w:rFonts w:cs="Simplified Arabic"/>
          <w:b/>
          <w:bCs/>
          <w:color w:val="000000"/>
          <w:szCs w:val="24"/>
          <w:rtl/>
          <w:lang w:eastAsia="fr-CA"/>
        </w:rPr>
      </w:pPr>
      <w:r>
        <w:rPr>
          <w:rFonts w:cs="Simplified Arabic"/>
          <w:b/>
          <w:bCs/>
          <w:color w:val="000000"/>
          <w:szCs w:val="24"/>
          <w:rtl/>
          <w:lang w:eastAsia="fr-CA"/>
        </w:rPr>
        <w:t xml:space="preserve">أولاً: </w:t>
      </w:r>
      <w:r>
        <w:rPr>
          <w:rFonts w:cs="Simplified Arabic"/>
          <w:b/>
          <w:bCs/>
          <w:color w:val="000000"/>
          <w:szCs w:val="24"/>
          <w:u w:val="single"/>
          <w:rtl/>
          <w:lang w:eastAsia="fr-CA"/>
        </w:rPr>
        <w:t>الغلاف الأول</w:t>
      </w:r>
    </w:p>
    <w:p w:rsidR="00475F9D" w:rsidRDefault="00475F9D" w:rsidP="00475F9D">
      <w:pPr>
        <w:spacing w:before="120" w:after="120"/>
        <w:rPr>
          <w:rFonts w:cs="Simplified Arabic"/>
          <w:color w:val="000000"/>
          <w:sz w:val="24"/>
          <w:szCs w:val="24"/>
          <w:rtl/>
        </w:rPr>
      </w:pPr>
      <w:r>
        <w:rPr>
          <w:rFonts w:cs="Simplified Arabic"/>
          <w:color w:val="000000"/>
          <w:sz w:val="24"/>
          <w:szCs w:val="24"/>
          <w:rtl/>
          <w:lang w:eastAsia="fr-CA"/>
        </w:rPr>
        <w:t>يُكتب على الغلاف الأول "مستندات الإلتزام" ويُذكر موضوع الإلتزام</w:t>
      </w:r>
      <w:r>
        <w:rPr>
          <w:rFonts w:cs="Simplified Arabic"/>
          <w:color w:val="000000"/>
          <w:sz w:val="24"/>
          <w:szCs w:val="24"/>
          <w:rtl/>
          <w:lang w:eastAsia="fr-CA" w:bidi="ar-LB"/>
        </w:rPr>
        <w:t xml:space="preserve">: </w:t>
      </w:r>
      <w:bookmarkStart w:id="1" w:name="_Hlk115871119"/>
      <w:r>
        <w:rPr>
          <w:rFonts w:cs="Simplified Arabic"/>
          <w:b/>
          <w:bCs/>
          <w:color w:val="000000"/>
          <w:sz w:val="24"/>
          <w:szCs w:val="24"/>
          <w:rtl/>
        </w:rPr>
        <w:t>"</w:t>
      </w:r>
      <w:bookmarkEnd w:id="1"/>
      <w:r>
        <w:rPr>
          <w:rFonts w:cs="Simplified Arabic"/>
          <w:b/>
          <w:bCs/>
          <w:color w:val="000000"/>
          <w:sz w:val="24"/>
          <w:szCs w:val="24"/>
          <w:rtl/>
        </w:rPr>
        <w:t xml:space="preserve"> توريد وتركيب نظام طاقة شمسية لصالح ديوان المحاسبة – بيروت </w:t>
      </w:r>
      <w:r>
        <w:rPr>
          <w:rFonts w:cs="Simplified Arabic"/>
          <w:color w:val="000000"/>
          <w:sz w:val="24"/>
          <w:szCs w:val="24"/>
          <w:rtl/>
        </w:rPr>
        <w:t>" وتاريخ جلسة التلزيم وإسم العارِض ويتضمّن:</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lastRenderedPageBreak/>
        <w:t>1- كتاب التعهد (التصريح) وفق النموذج المرفق موقّعًا وممهورًا من العارض مع طوابع بقيمة</w:t>
      </w:r>
      <w:r>
        <w:rPr>
          <w:rFonts w:cs="Simplified Arabic"/>
          <w:color w:val="000000"/>
          <w:szCs w:val="24"/>
          <w:rtl/>
          <w:lang w:eastAsia="fr-CA"/>
        </w:rPr>
        <w:br/>
        <w:t>50,000 ل.ل. ويتضمن التعهد، تأكيد العارض لالتزامه بالسعر وبصلاحية العرض.</w:t>
      </w:r>
    </w:p>
    <w:p w:rsidR="00475F9D" w:rsidRDefault="00475F9D" w:rsidP="00475F9D">
      <w:pPr>
        <w:pStyle w:val="BodyText"/>
        <w:spacing w:before="120" w:after="120"/>
        <w:ind w:left="-19"/>
        <w:jc w:val="both"/>
        <w:rPr>
          <w:rFonts w:cs="Simplified Arabic"/>
          <w:color w:val="000000"/>
          <w:szCs w:val="24"/>
          <w:lang w:eastAsia="fr-CA"/>
        </w:rPr>
      </w:pPr>
      <w:r>
        <w:rPr>
          <w:rFonts w:cs="Simplified Arabic"/>
          <w:color w:val="000000"/>
          <w:szCs w:val="24"/>
          <w:rtl/>
          <w:lang w:eastAsia="fr-CA"/>
        </w:rPr>
        <w:t xml:space="preserve">2- الإذاعة التجارية العائدة للشركة/المؤسسة إذا كان العرض بإسم شركة أو مؤسّسة أو التفويض بالتوقيع مصدّقاً </w:t>
      </w:r>
      <w:r>
        <w:rPr>
          <w:rFonts w:cs="Simplified Arabic"/>
          <w:color w:val="000000"/>
          <w:szCs w:val="24"/>
          <w:rtl/>
          <w:lang w:eastAsia="fr-CA" w:bidi="ar-LB"/>
        </w:rPr>
        <w:t>حسب ال</w:t>
      </w:r>
      <w:r>
        <w:rPr>
          <w:rFonts w:cs="Simplified Arabic"/>
          <w:color w:val="000000"/>
          <w:szCs w:val="24"/>
          <w:rtl/>
          <w:lang w:eastAsia="fr-CA"/>
        </w:rPr>
        <w:t>أصول</w:t>
      </w:r>
      <w:r>
        <w:rPr>
          <w:rFonts w:cs="Simplified Arabic" w:hint="cs"/>
          <w:color w:val="000000"/>
          <w:szCs w:val="24"/>
          <w:lang w:eastAsia="fr-CA"/>
        </w:rPr>
        <w:t xml:space="preserve"> </w:t>
      </w:r>
      <w:r>
        <w:rPr>
          <w:rFonts w:cs="Simplified Arabic"/>
          <w:color w:val="000000"/>
          <w:szCs w:val="24"/>
          <w:rtl/>
          <w:lang w:eastAsia="fr-CA"/>
        </w:rPr>
        <w:t>لدى الكاتب بالعدل.</w:t>
      </w:r>
    </w:p>
    <w:p w:rsidR="00475F9D" w:rsidRDefault="00475F9D" w:rsidP="00475F9D">
      <w:pPr>
        <w:pStyle w:val="BodyText"/>
        <w:spacing w:before="120" w:after="120"/>
        <w:ind w:left="-19"/>
        <w:jc w:val="both"/>
        <w:rPr>
          <w:rFonts w:cs="Simplified Arabic"/>
          <w:color w:val="000000"/>
          <w:szCs w:val="24"/>
          <w:rtl/>
          <w:lang w:eastAsia="fr-CA"/>
        </w:rPr>
      </w:pPr>
      <w:r>
        <w:rPr>
          <w:rFonts w:cs="Simplified Arabic"/>
          <w:color w:val="000000"/>
          <w:szCs w:val="24"/>
          <w:rtl/>
          <w:lang w:eastAsia="fr-CA"/>
        </w:rPr>
        <w:t>3- نسخة عن عقد تأسيس الشركة في حال وجودها.</w:t>
      </w:r>
    </w:p>
    <w:p w:rsidR="00475F9D" w:rsidRDefault="00475F9D" w:rsidP="00475F9D">
      <w:pPr>
        <w:jc w:val="both"/>
        <w:rPr>
          <w:rFonts w:cs="Simplified Arabic"/>
          <w:noProof w:val="0"/>
          <w:color w:val="000000"/>
          <w:sz w:val="24"/>
          <w:szCs w:val="24"/>
          <w:rtl/>
          <w:lang w:val="fr-CA" w:eastAsia="fr-CA"/>
        </w:rPr>
      </w:pPr>
      <w:r>
        <w:rPr>
          <w:rFonts w:cs="Simplified Arabic"/>
          <w:noProof w:val="0"/>
          <w:color w:val="000000"/>
          <w:sz w:val="24"/>
          <w:szCs w:val="24"/>
          <w:rtl/>
          <w:lang w:val="fr-CA" w:eastAsia="fr-CA"/>
        </w:rPr>
        <w:t>4- عقد الشراكة مصدق لدى الكاتب بالعدل في حال توجبه.</w:t>
      </w:r>
    </w:p>
    <w:p w:rsidR="00475F9D" w:rsidRDefault="00475F9D" w:rsidP="00475F9D">
      <w:pPr>
        <w:pStyle w:val="BodyText"/>
        <w:spacing w:before="120" w:after="120"/>
        <w:ind w:left="-19"/>
        <w:jc w:val="both"/>
        <w:rPr>
          <w:rFonts w:cs="Simplified Arabic"/>
          <w:color w:val="000000"/>
          <w:szCs w:val="24"/>
          <w:rtl/>
          <w:lang w:eastAsia="fr-CA" w:bidi="ar-LB"/>
        </w:rPr>
      </w:pPr>
      <w:r>
        <w:rPr>
          <w:rFonts w:cs="Simplified Arabic"/>
          <w:color w:val="000000"/>
          <w:szCs w:val="24"/>
          <w:rtl/>
          <w:lang w:eastAsia="fr-CA"/>
        </w:rPr>
        <w:t>5-شهادة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w:t>
      </w:r>
    </w:p>
    <w:p w:rsidR="00475F9D" w:rsidRDefault="00475F9D" w:rsidP="00475F9D">
      <w:pPr>
        <w:pStyle w:val="BodyText"/>
        <w:spacing w:before="120" w:after="120"/>
        <w:ind w:left="-19"/>
        <w:jc w:val="both"/>
        <w:rPr>
          <w:rFonts w:cs="Simplified Arabic"/>
          <w:color w:val="000000"/>
          <w:szCs w:val="24"/>
          <w:lang w:eastAsia="fr-CA"/>
        </w:rPr>
      </w:pPr>
      <w:r>
        <w:rPr>
          <w:rFonts w:cs="Simplified Arabic"/>
          <w:color w:val="000000"/>
          <w:szCs w:val="24"/>
          <w:rtl/>
          <w:lang w:eastAsia="fr-CA"/>
        </w:rPr>
        <w:t>6- شهادة تسجيل العارض لدى  وزارة المالية – مديرية الواردات (أو صورة طبق الأصل).</w:t>
      </w:r>
    </w:p>
    <w:p w:rsidR="00475F9D" w:rsidRDefault="00475F9D" w:rsidP="00475F9D">
      <w:pPr>
        <w:pStyle w:val="BodyText"/>
        <w:spacing w:before="120" w:after="120"/>
        <w:ind w:left="-19"/>
        <w:jc w:val="both"/>
        <w:rPr>
          <w:rFonts w:cs="Simplified Arabic"/>
          <w:color w:val="000000"/>
          <w:szCs w:val="24"/>
          <w:rtl/>
          <w:lang w:eastAsia="fr-CA"/>
        </w:rPr>
      </w:pPr>
      <w:r>
        <w:rPr>
          <w:rFonts w:cs="Simplified Arabic"/>
          <w:color w:val="000000"/>
          <w:szCs w:val="24"/>
          <w:rtl/>
          <w:lang w:eastAsia="fr-CA"/>
        </w:rPr>
        <w:t>7- 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rsidR="00475F9D" w:rsidRDefault="00475F9D" w:rsidP="00475F9D">
      <w:pPr>
        <w:pStyle w:val="BodyText"/>
        <w:spacing w:before="120" w:after="120"/>
        <w:ind w:left="-19"/>
        <w:jc w:val="both"/>
        <w:rPr>
          <w:rFonts w:cs="Simplified Arabic"/>
          <w:color w:val="000000"/>
          <w:szCs w:val="24"/>
          <w:lang w:eastAsia="fr-CA"/>
        </w:rPr>
      </w:pPr>
      <w:r>
        <w:rPr>
          <w:rFonts w:cs="Simplified Arabic"/>
          <w:color w:val="000000"/>
          <w:szCs w:val="24"/>
          <w:rtl/>
          <w:lang w:eastAsia="fr-CA"/>
        </w:rPr>
        <w:t xml:space="preserve">8- </w:t>
      </w:r>
      <w:r>
        <w:rPr>
          <w:rFonts w:cs="Simplified Arabic"/>
          <w:color w:val="000000"/>
          <w:szCs w:val="24"/>
          <w:rtl/>
          <w:lang w:eastAsia="fr-CA" w:bidi="ar-LB"/>
        </w:rPr>
        <w:t>كتاب ضمان مصرفي مؤقــــّــــت ( التأمين المؤقـــّــت )</w:t>
      </w:r>
      <w:r>
        <w:rPr>
          <w:rFonts w:cs="Simplified Arabic"/>
          <w:color w:val="000000"/>
          <w:szCs w:val="24"/>
          <w:rtl/>
          <w:lang w:eastAsia="fr-CA"/>
        </w:rPr>
        <w:t xml:space="preserve"> وفقاً للبنـــــد 8 أدناه أو كفالة نقدية تودع في صندوق المصلحة.</w:t>
      </w:r>
    </w:p>
    <w:p w:rsidR="00475F9D" w:rsidRDefault="00475F9D" w:rsidP="00475F9D">
      <w:pPr>
        <w:pStyle w:val="BodyText"/>
        <w:spacing w:before="120" w:after="120"/>
        <w:ind w:left="-19"/>
        <w:jc w:val="both"/>
        <w:rPr>
          <w:rFonts w:cs="Simplified Arabic"/>
          <w:color w:val="000000"/>
          <w:szCs w:val="24"/>
          <w:rtl/>
          <w:lang w:eastAsia="fr-CA"/>
        </w:rPr>
      </w:pPr>
      <w:r>
        <w:rPr>
          <w:rFonts w:cs="Simplified Arabic"/>
          <w:color w:val="000000"/>
          <w:szCs w:val="24"/>
          <w:rtl/>
          <w:lang w:eastAsia="fr-CA"/>
        </w:rPr>
        <w:t xml:space="preserve">9- إفادة تثبت بأن الشركة/المؤسسة/الشخص قد سبق لها/له التعاطي في تنفيذ أعمال توريد وتركيب أنظمة طاقة شمسية بعدد لا يقل عن أربعة مشاريع  وعلى أن لا تقل قيمة </w:t>
      </w:r>
      <w:r>
        <w:rPr>
          <w:rFonts w:cs="Simplified Arabic"/>
          <w:color w:val="000000"/>
          <w:szCs w:val="24"/>
          <w:rtl/>
          <w:lang w:eastAsia="fr-CA" w:bidi="ar-LB"/>
        </w:rPr>
        <w:t xml:space="preserve">هذه </w:t>
      </w:r>
      <w:r>
        <w:rPr>
          <w:rFonts w:cs="Simplified Arabic"/>
          <w:color w:val="000000"/>
          <w:szCs w:val="24"/>
          <w:rtl/>
          <w:lang w:eastAsia="fr-CA"/>
        </w:rPr>
        <w:t>المشاريع مجتمعة عن ثلاثمائة ألف دولار أميركي بقدرة لا تقل عن خمسمائة كيلو واط.</w:t>
      </w:r>
    </w:p>
    <w:p w:rsidR="00475F9D" w:rsidRDefault="00475F9D" w:rsidP="00475F9D">
      <w:pPr>
        <w:pStyle w:val="BodyText"/>
        <w:spacing w:before="120" w:after="120"/>
        <w:ind w:left="-19"/>
        <w:jc w:val="both"/>
        <w:rPr>
          <w:rFonts w:cs="Simplified Arabic"/>
          <w:color w:val="000000"/>
          <w:szCs w:val="24"/>
          <w:rtl/>
          <w:lang w:eastAsia="fr-CA"/>
        </w:rPr>
      </w:pPr>
    </w:p>
    <w:p w:rsidR="00475F9D" w:rsidRDefault="00475F9D" w:rsidP="00475F9D">
      <w:pPr>
        <w:pStyle w:val="BodyText"/>
        <w:numPr>
          <w:ilvl w:val="0"/>
          <w:numId w:val="4"/>
        </w:numPr>
        <w:spacing w:before="120" w:after="120"/>
        <w:jc w:val="both"/>
        <w:rPr>
          <w:rFonts w:cs="Simplified Arabic"/>
          <w:color w:val="000000"/>
          <w:szCs w:val="24"/>
          <w:rtl/>
          <w:lang w:eastAsia="fr-CA"/>
        </w:rPr>
      </w:pPr>
      <w:r>
        <w:rPr>
          <w:rFonts w:cs="Simplified Arabic"/>
          <w:color w:val="000000"/>
          <w:szCs w:val="24"/>
          <w:rtl/>
          <w:lang w:eastAsia="fr-CA"/>
        </w:rPr>
        <w:t xml:space="preserve">على المتعهد أن يكون لديه خبرة بتنفيذ </w:t>
      </w:r>
      <w:r>
        <w:rPr>
          <w:rFonts w:cs="Simplified Arabic"/>
          <w:color w:val="000000"/>
          <w:szCs w:val="24"/>
          <w:lang w:eastAsia="fr-CA"/>
        </w:rPr>
        <w:t xml:space="preserve">ON-GRID SYSTEM </w:t>
      </w:r>
      <w:r>
        <w:rPr>
          <w:rFonts w:cs="Simplified Arabic"/>
          <w:color w:val="000000"/>
          <w:szCs w:val="24"/>
          <w:rtl/>
          <w:lang w:eastAsia="fr-CA" w:bidi="ar-LB"/>
        </w:rPr>
        <w:t xml:space="preserve">او </w:t>
      </w:r>
      <w:r>
        <w:rPr>
          <w:rFonts w:cs="Simplified Arabic"/>
          <w:color w:val="000000"/>
          <w:szCs w:val="24"/>
          <w:lang w:val="en-US" w:eastAsia="fr-CA" w:bidi="ar-LB"/>
        </w:rPr>
        <w:t xml:space="preserve">HYBRID SYSTEM </w:t>
      </w:r>
      <w:r>
        <w:rPr>
          <w:rFonts w:cs="Simplified Arabic"/>
          <w:color w:val="000000"/>
          <w:szCs w:val="24"/>
          <w:rtl/>
          <w:lang w:val="en-US" w:eastAsia="fr-CA" w:bidi="ar-LB"/>
        </w:rPr>
        <w:t xml:space="preserve">  وأن يكون لديه المام بعملية الربط </w:t>
      </w:r>
      <w:r>
        <w:rPr>
          <w:rFonts w:cs="Simplified Arabic"/>
          <w:color w:val="000000"/>
          <w:szCs w:val="24"/>
          <w:lang w:val="en-US" w:eastAsia="fr-CA" w:bidi="ar-LB"/>
        </w:rPr>
        <w:t>(SYNCHRONIZATION)</w:t>
      </w:r>
      <w:r>
        <w:rPr>
          <w:rFonts w:cs="Simplified Arabic"/>
          <w:color w:val="000000"/>
          <w:szCs w:val="24"/>
          <w:rtl/>
          <w:lang w:val="en-US" w:eastAsia="fr-CA" w:bidi="ar-LB"/>
        </w:rPr>
        <w:t xml:space="preserve">  بين نظام الطاقة الشمسية وبين المولدات وكهرباء لبنان.</w:t>
      </w:r>
    </w:p>
    <w:p w:rsidR="00475F9D" w:rsidRDefault="00475F9D" w:rsidP="00475F9D">
      <w:pPr>
        <w:pStyle w:val="BodyText"/>
        <w:spacing w:before="120" w:after="120"/>
        <w:ind w:left="-19"/>
        <w:jc w:val="both"/>
        <w:rPr>
          <w:rFonts w:cs="Simplified Arabic"/>
          <w:color w:val="000000"/>
          <w:szCs w:val="24"/>
          <w:rtl/>
          <w:lang w:eastAsia="fr-CA"/>
        </w:rPr>
      </w:pPr>
    </w:p>
    <w:p w:rsidR="00475F9D" w:rsidRDefault="00EC198C" w:rsidP="00475F9D">
      <w:pPr>
        <w:pStyle w:val="BodyText"/>
        <w:spacing w:before="120" w:after="120"/>
        <w:ind w:left="-19"/>
        <w:jc w:val="both"/>
        <w:rPr>
          <w:rFonts w:cs="Simplified Arabic"/>
          <w:color w:val="000000"/>
          <w:szCs w:val="24"/>
          <w:rtl/>
          <w:lang w:eastAsia="fr-CA"/>
        </w:rPr>
      </w:pPr>
      <w:r>
        <w:rPr>
          <w:rFonts w:cs="Simplified Arabic" w:hint="cs"/>
          <w:color w:val="000000"/>
          <w:szCs w:val="24"/>
          <w:rtl/>
          <w:lang w:eastAsia="fr-CA"/>
        </w:rPr>
        <w:t>10</w:t>
      </w:r>
      <w:r w:rsidR="00475F9D">
        <w:rPr>
          <w:rFonts w:cs="Simplified Arabic"/>
          <w:color w:val="000000"/>
          <w:szCs w:val="24"/>
          <w:rtl/>
          <w:lang w:eastAsia="fr-CA"/>
        </w:rPr>
        <w:t>- تعهــــــّـــــد بتأمين الاليات والمعدّات والادوات المذكورة في البنـــــد 2</w:t>
      </w:r>
      <w:r w:rsidR="00475F9D">
        <w:rPr>
          <w:rFonts w:cs="Simplified Arabic"/>
          <w:color w:val="000000"/>
          <w:szCs w:val="24"/>
          <w:rtl/>
          <w:lang w:eastAsia="fr-CA" w:bidi="ar-LB"/>
        </w:rPr>
        <w:t>6 من هذا الدفتر</w:t>
      </w:r>
      <w:r w:rsidR="00475F9D">
        <w:rPr>
          <w:rFonts w:cs="Simplified Arabic"/>
          <w:color w:val="000000"/>
          <w:szCs w:val="24"/>
          <w:rtl/>
          <w:lang w:eastAsia="fr-CA"/>
        </w:rPr>
        <w:t>.</w:t>
      </w:r>
    </w:p>
    <w:p w:rsidR="00475F9D" w:rsidRDefault="00475F9D" w:rsidP="00475F9D">
      <w:pPr>
        <w:pStyle w:val="BodyText"/>
        <w:spacing w:before="120" w:after="120"/>
        <w:ind w:left="-19"/>
        <w:jc w:val="both"/>
        <w:rPr>
          <w:rFonts w:cs="Simplified Arabic"/>
          <w:color w:val="000000"/>
          <w:sz w:val="10"/>
          <w:szCs w:val="10"/>
          <w:rtl/>
          <w:lang w:eastAsia="fr-CA"/>
        </w:rPr>
      </w:pPr>
    </w:p>
    <w:p w:rsidR="00475F9D" w:rsidRDefault="00475F9D" w:rsidP="00475F9D">
      <w:pPr>
        <w:pStyle w:val="BodyText"/>
        <w:spacing w:before="120" w:after="120"/>
        <w:ind w:left="-19"/>
        <w:jc w:val="both"/>
        <w:rPr>
          <w:rFonts w:cs="Simplified Arabic"/>
          <w:color w:val="000000"/>
          <w:szCs w:val="24"/>
          <w:rtl/>
          <w:lang w:eastAsia="fr-CA" w:bidi="ar-LB"/>
        </w:rPr>
      </w:pPr>
      <w:r>
        <w:rPr>
          <w:rFonts w:cs="Simplified Arabic"/>
          <w:color w:val="000000"/>
          <w:szCs w:val="24"/>
          <w:rtl/>
          <w:lang w:eastAsia="fr-CA"/>
        </w:rPr>
        <w:t>11- إف</w:t>
      </w:r>
      <w:r>
        <w:rPr>
          <w:rFonts w:cs="Simplified Arabic"/>
          <w:color w:val="000000"/>
          <w:szCs w:val="24"/>
          <w:rtl/>
          <w:lang w:eastAsia="fr-CA" w:bidi="ar-LB"/>
        </w:rPr>
        <w:t>ادة عدم إقصاء صادرة عن مصلحة إستثمار مرفأ طرابلس لا يعود تاريخها لأكثر من ثلاثة أشهر من تاريخ جلسة التلزيم.</w:t>
      </w:r>
    </w:p>
    <w:p w:rsidR="00475F9D" w:rsidRDefault="00475F9D" w:rsidP="00475F9D">
      <w:pPr>
        <w:pStyle w:val="BodyText"/>
        <w:numPr>
          <w:ilvl w:val="0"/>
          <w:numId w:val="4"/>
        </w:numPr>
        <w:spacing w:before="120" w:after="120"/>
        <w:jc w:val="both"/>
        <w:rPr>
          <w:rFonts w:cs="Simplified Arabic"/>
          <w:color w:val="000000"/>
          <w:szCs w:val="24"/>
          <w:rtl/>
          <w:lang w:eastAsia="fr-CA" w:bidi="ar-LB"/>
        </w:rPr>
      </w:pPr>
      <w:r>
        <w:rPr>
          <w:rFonts w:cs="Simplified Arabic"/>
          <w:color w:val="000000"/>
          <w:szCs w:val="24"/>
          <w:rtl/>
          <w:lang w:eastAsia="fr-CA" w:bidi="ar-LB"/>
        </w:rPr>
        <w:t>أن يكون للمتعهد مهندسي دراسات ومهندسي إنشاءات (لا يقل عددهم عن ثلاثة مهندسين) لإعداد الدراسات ولضمان حسن تنفيذ المشاريع حسب المخططات المعدة لها.</w:t>
      </w:r>
    </w:p>
    <w:p w:rsidR="00475F9D" w:rsidRDefault="00475F9D" w:rsidP="00475F9D">
      <w:pPr>
        <w:pStyle w:val="BodyText"/>
        <w:spacing w:before="120" w:after="120"/>
        <w:ind w:left="-19"/>
        <w:jc w:val="both"/>
        <w:rPr>
          <w:rFonts w:cs="Simplified Arabic"/>
          <w:color w:val="000000"/>
          <w:szCs w:val="24"/>
          <w:rtl/>
          <w:lang w:eastAsia="fr-CA" w:bidi="ar-LB"/>
        </w:rPr>
      </w:pPr>
    </w:p>
    <w:p w:rsidR="00475F9D" w:rsidRDefault="00475F9D" w:rsidP="00475F9D">
      <w:pPr>
        <w:pStyle w:val="BodyText"/>
        <w:spacing w:before="120" w:after="120"/>
        <w:ind w:left="-19"/>
        <w:jc w:val="both"/>
        <w:rPr>
          <w:rFonts w:cs="Simplified Arabic"/>
          <w:szCs w:val="24"/>
          <w:rtl/>
          <w:lang w:eastAsia="fr-CA"/>
        </w:rPr>
      </w:pPr>
      <w:r>
        <w:rPr>
          <w:rFonts w:cs="Simplified Arabic"/>
          <w:szCs w:val="24"/>
          <w:rtl/>
          <w:lang w:eastAsia="fr-CA"/>
        </w:rPr>
        <w:t>12- إفادة إنتساب للمهندسين المصنـــّــــفين منفردين، صادرة عن إحدى نقابتي المهندسين لا يعود تاريخها لأكثر من ثلاثة أشهر من تاريخ جلسة التلزيم.</w:t>
      </w:r>
    </w:p>
    <w:p w:rsidR="00475F9D" w:rsidRDefault="00475F9D" w:rsidP="00475F9D">
      <w:pPr>
        <w:pStyle w:val="BodyText"/>
        <w:spacing w:before="120" w:after="120"/>
        <w:ind w:left="-19"/>
        <w:jc w:val="both"/>
        <w:rPr>
          <w:rFonts w:cs="Simplified Arabic"/>
          <w:color w:val="000000"/>
          <w:szCs w:val="24"/>
          <w:rtl/>
          <w:lang w:eastAsia="fr-CA" w:bidi="ar-LB"/>
        </w:rPr>
      </w:pPr>
      <w:r>
        <w:rPr>
          <w:rFonts w:cs="Simplified Arabic"/>
          <w:color w:val="000000"/>
          <w:szCs w:val="24"/>
          <w:rtl/>
          <w:lang w:eastAsia="fr-CA" w:bidi="ar-LB"/>
        </w:rPr>
        <w:lastRenderedPageBreak/>
        <w:t>13- دفتر الشروط القانوني والإداري مؤشّرٌ وموقــــّعٌ على جميع صفحاته خيرة بإمضاء وختم العارض.</w:t>
      </w:r>
    </w:p>
    <w:p w:rsidR="00475F9D" w:rsidRDefault="00475F9D" w:rsidP="00475F9D">
      <w:pPr>
        <w:pStyle w:val="BodyText"/>
        <w:spacing w:before="120" w:after="120"/>
        <w:ind w:left="-19"/>
        <w:jc w:val="both"/>
        <w:rPr>
          <w:rFonts w:cs="Simplified Arabic"/>
          <w:color w:val="000000"/>
          <w:szCs w:val="24"/>
          <w:rtl/>
          <w:lang w:eastAsia="fr-CA" w:bidi="ar-LB"/>
        </w:rPr>
      </w:pPr>
      <w:r>
        <w:rPr>
          <w:rFonts w:cs="Simplified Arabic"/>
          <w:color w:val="000000"/>
          <w:szCs w:val="24"/>
          <w:rtl/>
          <w:lang w:eastAsia="fr-CA" w:bidi="ar-LB"/>
        </w:rPr>
        <w:t>14- دفتر المواصفات الفنية مؤشّرٌ وموقــــّعٌ على جميع صفحاته بإمضاء وختم العارض.</w:t>
      </w:r>
    </w:p>
    <w:p w:rsidR="00475F9D" w:rsidRDefault="00475F9D" w:rsidP="00475F9D">
      <w:pPr>
        <w:pStyle w:val="BodyText"/>
        <w:spacing w:before="120" w:after="120"/>
        <w:ind w:left="-19"/>
        <w:jc w:val="both"/>
        <w:rPr>
          <w:rFonts w:cs="Simplified Arabic"/>
          <w:color w:val="000000"/>
          <w:szCs w:val="24"/>
          <w:rtl/>
          <w:lang w:eastAsia="fr-CA" w:bidi="ar-LB"/>
        </w:rPr>
      </w:pPr>
      <w:r>
        <w:rPr>
          <w:rFonts w:cs="Simplified Arabic"/>
          <w:color w:val="000000"/>
          <w:szCs w:val="24"/>
          <w:rtl/>
          <w:lang w:eastAsia="fr-CA" w:bidi="ar-LB"/>
        </w:rPr>
        <w:t>15- الخرائط مؤشّرٌ وموقــــّعٌ على جميعها بإمضاء وختم العارض.</w:t>
      </w:r>
    </w:p>
    <w:p w:rsidR="00475F9D" w:rsidRDefault="00475F9D" w:rsidP="00475F9D">
      <w:pPr>
        <w:pStyle w:val="BodyText"/>
        <w:numPr>
          <w:ilvl w:val="0"/>
          <w:numId w:val="4"/>
        </w:numPr>
        <w:spacing w:before="120" w:after="120"/>
        <w:jc w:val="both"/>
        <w:rPr>
          <w:rFonts w:cs="Simplified Arabic"/>
          <w:color w:val="000000"/>
          <w:szCs w:val="24"/>
          <w:rtl/>
          <w:lang w:eastAsia="fr-CA" w:bidi="ar-LB"/>
        </w:rPr>
      </w:pPr>
      <w:r>
        <w:rPr>
          <w:rFonts w:cs="Simplified Arabic"/>
          <w:color w:val="000000"/>
          <w:szCs w:val="24"/>
          <w:rtl/>
          <w:lang w:eastAsia="fr-CA" w:bidi="ar-LB"/>
        </w:rPr>
        <w:t xml:space="preserve">وجوب توافر خط ساخن على مدار الأسبوع لتلقي الاتصالات الطارئة لزوم الصيانة ومعالجتها حاجات الصيانة </w:t>
      </w:r>
      <w:r>
        <w:rPr>
          <w:rFonts w:cs="Simplified Arabic" w:hint="cs"/>
          <w:color w:val="000000"/>
          <w:szCs w:val="24"/>
          <w:rtl/>
          <w:lang w:eastAsia="fr-CA" w:bidi="ar-LB"/>
        </w:rPr>
        <w:t>ا</w:t>
      </w:r>
      <w:r>
        <w:rPr>
          <w:rFonts w:cs="Simplified Arabic"/>
          <w:color w:val="000000"/>
          <w:szCs w:val="24"/>
          <w:rtl/>
          <w:lang w:eastAsia="fr-CA" w:bidi="ar-LB"/>
        </w:rPr>
        <w:t>لطارئة المتعلقة بالمشروع.</w:t>
      </w:r>
    </w:p>
    <w:p w:rsidR="00475F9D" w:rsidRDefault="00475F9D" w:rsidP="00475F9D">
      <w:pPr>
        <w:pStyle w:val="BodyText"/>
        <w:spacing w:before="120" w:after="120"/>
        <w:jc w:val="both"/>
        <w:rPr>
          <w:rFonts w:cs="Simplified Arabic"/>
          <w:b/>
          <w:bCs/>
          <w:color w:val="000000"/>
          <w:szCs w:val="24"/>
          <w:u w:val="single"/>
          <w:rtl/>
          <w:lang w:eastAsia="fr-CA" w:bidi="ar-LB"/>
        </w:rPr>
      </w:pPr>
    </w:p>
    <w:p w:rsidR="00475F9D" w:rsidRDefault="00475F9D" w:rsidP="00475F9D">
      <w:pPr>
        <w:pStyle w:val="BodyText"/>
        <w:spacing w:before="120" w:after="120"/>
        <w:jc w:val="both"/>
        <w:rPr>
          <w:rFonts w:cs="Simplified Arabic"/>
          <w:b/>
          <w:bCs/>
          <w:color w:val="000000"/>
          <w:szCs w:val="24"/>
          <w:u w:val="single"/>
          <w:rtl/>
          <w:lang w:eastAsia="fr-CA" w:bidi="ar-LB"/>
        </w:rPr>
      </w:pPr>
    </w:p>
    <w:p w:rsidR="00475F9D" w:rsidRDefault="00475F9D" w:rsidP="00475F9D">
      <w:pPr>
        <w:pStyle w:val="BodyText"/>
        <w:spacing w:before="120" w:after="120"/>
        <w:jc w:val="both"/>
        <w:rPr>
          <w:rFonts w:cs="Simplified Arabic"/>
          <w:b/>
          <w:bCs/>
          <w:color w:val="000000"/>
          <w:szCs w:val="24"/>
          <w:u w:val="single"/>
          <w:rtl/>
          <w:lang w:eastAsia="fr-CA"/>
        </w:rPr>
      </w:pPr>
      <w:r>
        <w:rPr>
          <w:rFonts w:cs="Simplified Arabic"/>
          <w:b/>
          <w:bCs/>
          <w:color w:val="000000"/>
          <w:szCs w:val="24"/>
          <w:u w:val="single"/>
          <w:rtl/>
          <w:lang w:eastAsia="fr-CA"/>
        </w:rPr>
        <w:t xml:space="preserve">ملاحظات : </w:t>
      </w:r>
    </w:p>
    <w:p w:rsidR="00475F9D" w:rsidRDefault="00475F9D" w:rsidP="00475F9D">
      <w:pPr>
        <w:pStyle w:val="BodyText"/>
        <w:numPr>
          <w:ilvl w:val="0"/>
          <w:numId w:val="8"/>
        </w:numPr>
        <w:spacing w:before="120" w:after="120"/>
        <w:jc w:val="both"/>
        <w:rPr>
          <w:rFonts w:cs="Simplified Arabic"/>
          <w:color w:val="000000"/>
          <w:szCs w:val="24"/>
          <w:rtl/>
          <w:lang w:eastAsia="fr-CA"/>
        </w:rPr>
      </w:pPr>
      <w:r>
        <w:rPr>
          <w:rFonts w:cs="Simplified Arabic"/>
          <w:color w:val="000000"/>
          <w:szCs w:val="24"/>
          <w:rtl/>
          <w:lang w:eastAsia="fr-CA"/>
        </w:rPr>
        <w:t xml:space="preserve">إنّ جميع المستندات المقدّمة إن لم تكن أصلية فيجب أن تكون مصدّقة من مصدرها الأساسي. </w:t>
      </w:r>
    </w:p>
    <w:p w:rsidR="00475F9D" w:rsidRDefault="00475F9D" w:rsidP="00475F9D">
      <w:pPr>
        <w:pStyle w:val="ListParagraph"/>
        <w:numPr>
          <w:ilvl w:val="0"/>
          <w:numId w:val="8"/>
        </w:numPr>
        <w:bidi/>
        <w:spacing w:after="160" w:line="256" w:lineRule="auto"/>
        <w:rPr>
          <w:rFonts w:ascii="Times New Roman" w:eastAsia="Times New Roman" w:hAnsi="Times New Roman" w:cs="Simplified Arabic"/>
          <w:color w:val="000000"/>
          <w:sz w:val="24"/>
          <w:szCs w:val="24"/>
          <w:lang w:val="fr-CA" w:eastAsia="fr-CA"/>
        </w:rPr>
      </w:pPr>
      <w:r>
        <w:rPr>
          <w:rFonts w:ascii="Times New Roman" w:eastAsia="Times New Roman" w:hAnsi="Times New Roman" w:cs="Simplified Arabic"/>
          <w:color w:val="000000"/>
          <w:sz w:val="24"/>
          <w:szCs w:val="24"/>
          <w:rtl/>
          <w:lang w:val="fr-CA" w:eastAsia="fr-CA"/>
        </w:rPr>
        <w:t>في حال وجود تباين بين الأرقام والأحرف أو بين سائر المستندات يؤخذ بالتفقيط المدون بالأحرف على جدول الأسعار.</w:t>
      </w:r>
    </w:p>
    <w:p w:rsidR="00475F9D" w:rsidRDefault="00475F9D" w:rsidP="00475F9D">
      <w:pPr>
        <w:pStyle w:val="ListParagraph"/>
        <w:numPr>
          <w:ilvl w:val="0"/>
          <w:numId w:val="8"/>
        </w:numPr>
        <w:bidi/>
        <w:spacing w:after="160" w:line="256" w:lineRule="auto"/>
        <w:rPr>
          <w:rFonts w:ascii="Times New Roman" w:eastAsia="Times New Roman" w:hAnsi="Times New Roman" w:cs="Simplified Arabic"/>
          <w:color w:val="000000"/>
          <w:sz w:val="24"/>
          <w:szCs w:val="24"/>
          <w:lang w:val="fr-CA" w:eastAsia="fr-CA"/>
        </w:rPr>
      </w:pPr>
      <w:r>
        <w:rPr>
          <w:rFonts w:ascii="Times New Roman" w:eastAsia="Times New Roman" w:hAnsi="Times New Roman" w:cs="Simplified Arabic"/>
          <w:color w:val="000000"/>
          <w:sz w:val="24"/>
          <w:szCs w:val="24"/>
          <w:rtl/>
          <w:lang w:val="fr-CA" w:eastAsia="fr-CA"/>
        </w:rPr>
        <w:t>على العارض توقيع جدول الأسعار وجدول تحليل الأسعار والكشف التقديري صفحة تلو صفحة.</w:t>
      </w:r>
    </w:p>
    <w:p w:rsidR="00475F9D" w:rsidRDefault="00475F9D" w:rsidP="00475F9D">
      <w:pPr>
        <w:pStyle w:val="ListParagraph"/>
        <w:numPr>
          <w:ilvl w:val="0"/>
          <w:numId w:val="8"/>
        </w:numPr>
        <w:bidi/>
        <w:spacing w:after="160" w:line="256" w:lineRule="auto"/>
        <w:rPr>
          <w:rFonts w:ascii="Times New Roman" w:eastAsia="Times New Roman" w:hAnsi="Times New Roman" w:cs="Simplified Arabic"/>
          <w:color w:val="000000"/>
          <w:sz w:val="24"/>
          <w:szCs w:val="24"/>
          <w:lang w:val="fr-CA" w:eastAsia="fr-CA"/>
        </w:rPr>
      </w:pPr>
      <w:r>
        <w:rPr>
          <w:rFonts w:ascii="Times New Roman" w:eastAsia="Times New Roman" w:hAnsi="Times New Roman" w:cs="Simplified Arabic"/>
          <w:color w:val="000000"/>
          <w:sz w:val="24"/>
          <w:szCs w:val="24"/>
          <w:rtl/>
          <w:lang w:val="fr-CA" w:eastAsia="fr-CA"/>
        </w:rPr>
        <w:t>لا يحق للعارض إسترداد أي وثيقة ترفق بالعرض بإستثناء المستندات التي تقرر لجنة التلزيم إعادتها إليه.</w:t>
      </w:r>
    </w:p>
    <w:p w:rsidR="00475F9D" w:rsidRDefault="00475F9D" w:rsidP="00475F9D">
      <w:pPr>
        <w:pStyle w:val="ListParagraph"/>
        <w:numPr>
          <w:ilvl w:val="0"/>
          <w:numId w:val="8"/>
        </w:numPr>
        <w:bidi/>
        <w:spacing w:after="160" w:line="256" w:lineRule="auto"/>
        <w:rPr>
          <w:rFonts w:ascii="Times New Roman" w:eastAsia="Times New Roman" w:hAnsi="Times New Roman" w:cs="Simplified Arabic"/>
          <w:color w:val="000000"/>
          <w:sz w:val="24"/>
          <w:szCs w:val="24"/>
          <w:lang w:val="fr-CA" w:eastAsia="fr-CA"/>
        </w:rPr>
      </w:pPr>
      <w:r>
        <w:rPr>
          <w:rFonts w:ascii="Times New Roman" w:eastAsia="Times New Roman" w:hAnsi="Times New Roman" w:cs="Simplified Arabic"/>
          <w:color w:val="000000"/>
          <w:sz w:val="24"/>
          <w:szCs w:val="24"/>
          <w:rtl/>
          <w:lang w:val="fr-CA" w:eastAsia="fr-CA"/>
        </w:rPr>
        <w:t xml:space="preserve">إذا تقدم العارض بأكثر من عرض واحد ترفض جميع عروضه. </w:t>
      </w:r>
    </w:p>
    <w:p w:rsidR="00475F9D" w:rsidRDefault="00475F9D" w:rsidP="00475F9D">
      <w:pPr>
        <w:pStyle w:val="ListParagraph"/>
        <w:numPr>
          <w:ilvl w:val="0"/>
          <w:numId w:val="8"/>
        </w:numPr>
        <w:bidi/>
        <w:spacing w:before="120" w:after="120" w:line="256" w:lineRule="auto"/>
        <w:jc w:val="lowKashida"/>
        <w:rPr>
          <w:rFonts w:cs="Simplified Arabic"/>
          <w:color w:val="000000"/>
          <w:sz w:val="24"/>
          <w:szCs w:val="24"/>
          <w:lang w:eastAsia="en-US"/>
        </w:rPr>
      </w:pPr>
      <w:r>
        <w:rPr>
          <w:rFonts w:ascii="Times New Roman" w:eastAsia="Times New Roman" w:hAnsi="Times New Roman" w:cs="Simplified Arabic"/>
          <w:color w:val="000000"/>
          <w:sz w:val="24"/>
          <w:szCs w:val="24"/>
          <w:rtl/>
          <w:lang w:val="fr-CA" w:eastAsia="fr-CA"/>
        </w:rPr>
        <w:t>يحقّ للعارض تقديم طلب استيضاح خطّي حول دفتر الشروط خلال مهلةٍ تنتهي قبل عشرة أيام من تاريخ تقديم العروض.</w:t>
      </w:r>
    </w:p>
    <w:p w:rsidR="00475F9D" w:rsidRDefault="00475F9D" w:rsidP="00475F9D">
      <w:pPr>
        <w:pStyle w:val="ListParagraph"/>
        <w:numPr>
          <w:ilvl w:val="0"/>
          <w:numId w:val="8"/>
        </w:numPr>
        <w:bidi/>
        <w:spacing w:before="120" w:after="120" w:line="256" w:lineRule="auto"/>
        <w:jc w:val="lowKashida"/>
        <w:rPr>
          <w:rFonts w:ascii="Times New Roman" w:eastAsia="Times New Roman" w:hAnsi="Times New Roman" w:cs="Simplified Arabic"/>
          <w:color w:val="000000"/>
          <w:sz w:val="24"/>
          <w:szCs w:val="24"/>
          <w:lang w:val="fr-CA" w:eastAsia="fr-CA"/>
        </w:rPr>
      </w:pPr>
      <w:r>
        <w:rPr>
          <w:rFonts w:cs="Simplified Arabic"/>
          <w:color w:val="000000"/>
          <w:sz w:val="24"/>
          <w:szCs w:val="24"/>
          <w:rtl/>
        </w:rPr>
        <w:t>يجوز للجهة الشارية أن ترفض أيَّ عرض إذا قرَّرَت أنَّ السعر، مُقترناً بسائر العناصر المكوِّنة لذلك العرض المقدَّم، مُنخفض / مرتفعاً انخفاضاً / ارتفاعاً غير عاديّ قياساً إلى موضوع الشراء وقيمته التقديرية وتُطبق أحكام المادة 27 من قانون الشراء العام بهذا الخصوص.</w:t>
      </w:r>
    </w:p>
    <w:p w:rsidR="00475F9D" w:rsidRDefault="00475F9D" w:rsidP="00475F9D">
      <w:pPr>
        <w:pStyle w:val="ListParagraph"/>
        <w:bidi/>
        <w:spacing w:before="120" w:after="120"/>
        <w:jc w:val="lowKashida"/>
        <w:rPr>
          <w:rFonts w:ascii="Times New Roman" w:eastAsia="Times New Roman" w:hAnsi="Times New Roman" w:cs="Simplified Arabic"/>
          <w:color w:val="000000"/>
          <w:sz w:val="24"/>
          <w:szCs w:val="24"/>
          <w:lang w:val="fr-CA" w:eastAsia="fr-CA"/>
        </w:rPr>
      </w:pPr>
    </w:p>
    <w:p w:rsidR="00475F9D" w:rsidRDefault="00475F9D" w:rsidP="00475F9D">
      <w:pPr>
        <w:pStyle w:val="BodyText"/>
        <w:spacing w:before="120" w:after="120"/>
        <w:jc w:val="both"/>
        <w:rPr>
          <w:rFonts w:cs="Simplified Arabic"/>
          <w:b/>
          <w:bCs/>
          <w:color w:val="000000"/>
          <w:szCs w:val="24"/>
          <w:rtl/>
          <w:lang w:eastAsia="fr-CA"/>
        </w:rPr>
      </w:pPr>
    </w:p>
    <w:p w:rsidR="00475F9D" w:rsidRDefault="00475F9D" w:rsidP="00475F9D">
      <w:pPr>
        <w:pStyle w:val="BodyText"/>
        <w:spacing w:before="120" w:after="120"/>
        <w:jc w:val="both"/>
        <w:rPr>
          <w:rFonts w:cs="Simplified Arabic"/>
          <w:b/>
          <w:bCs/>
          <w:color w:val="000000"/>
          <w:szCs w:val="24"/>
          <w:rtl/>
          <w:lang w:eastAsia="fr-CA"/>
        </w:rPr>
      </w:pPr>
    </w:p>
    <w:p w:rsidR="00475F9D" w:rsidRDefault="00475F9D" w:rsidP="00475F9D">
      <w:pPr>
        <w:pStyle w:val="BodyText"/>
        <w:spacing w:before="120" w:after="120"/>
        <w:jc w:val="both"/>
        <w:rPr>
          <w:rFonts w:cs="Simplified Arabic"/>
          <w:b/>
          <w:bCs/>
          <w:color w:val="000000"/>
          <w:szCs w:val="24"/>
          <w:rtl/>
          <w:lang w:eastAsia="fr-CA"/>
        </w:rPr>
      </w:pPr>
    </w:p>
    <w:p w:rsidR="00475F9D" w:rsidRDefault="00475F9D" w:rsidP="00475F9D">
      <w:pPr>
        <w:pStyle w:val="BodyText"/>
        <w:spacing w:before="120" w:after="120"/>
        <w:jc w:val="both"/>
        <w:rPr>
          <w:rFonts w:cs="Simplified Arabic"/>
          <w:b/>
          <w:bCs/>
          <w:color w:val="000000"/>
          <w:szCs w:val="24"/>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 w:val="10"/>
          <w:szCs w:val="10"/>
          <w:rtl/>
          <w:lang w:eastAsia="fr-CA"/>
        </w:rPr>
      </w:pPr>
    </w:p>
    <w:p w:rsidR="00475F9D" w:rsidRDefault="00475F9D" w:rsidP="00475F9D">
      <w:pPr>
        <w:pStyle w:val="BodyText"/>
        <w:spacing w:before="120" w:after="120"/>
        <w:jc w:val="both"/>
        <w:rPr>
          <w:rFonts w:cs="Simplified Arabic"/>
          <w:b/>
          <w:bCs/>
          <w:color w:val="000000"/>
          <w:szCs w:val="24"/>
          <w:rtl/>
          <w:lang w:eastAsia="fr-CA"/>
        </w:rPr>
      </w:pPr>
      <w:r>
        <w:rPr>
          <w:rFonts w:cs="Simplified Arabic"/>
          <w:b/>
          <w:bCs/>
          <w:color w:val="000000"/>
          <w:szCs w:val="24"/>
          <w:rtl/>
          <w:lang w:eastAsia="fr-CA"/>
        </w:rPr>
        <w:lastRenderedPageBreak/>
        <w:t>ثانياً :</w:t>
      </w:r>
      <w:r>
        <w:rPr>
          <w:rFonts w:cs="Simplified Arabic"/>
          <w:b/>
          <w:bCs/>
          <w:color w:val="000000"/>
          <w:szCs w:val="24"/>
          <w:u w:val="single"/>
          <w:rtl/>
          <w:lang w:eastAsia="fr-CA"/>
        </w:rPr>
        <w:t>الغلاف الثاني</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يُكتب على الغلاف الثاني "بيان أسعار" ويُذكر موضوع الإلتزام وتاريخ جلسة التلزيم وإسم العارض ويتضمّن: </w:t>
      </w:r>
      <w:r>
        <w:rPr>
          <w:rFonts w:cs="Simplified Arabic"/>
          <w:color w:val="000000"/>
          <w:szCs w:val="24"/>
          <w:rtl/>
          <w:lang w:eastAsia="fr-CA" w:bidi="ar-LB"/>
        </w:rPr>
        <w:t xml:space="preserve">الكشف التقديري، جدول الأسعار وجدول تحليل الأسعار </w:t>
      </w:r>
      <w:r>
        <w:rPr>
          <w:rFonts w:cs="Simplified Arabic"/>
          <w:color w:val="000000"/>
          <w:szCs w:val="24"/>
          <w:rtl/>
          <w:lang w:eastAsia="fr-CA"/>
        </w:rPr>
        <w:t>ويُكتب بالحبر وبالأرقام وبالأحرف بدون تصحيح أو حكّ أو تشطيب أو تطريس، ثمّ يوقــــّع عليها وذلك تحت طائلة رفض العرض، ويُرفض كلّ عرضٍ يُخالف نصّ هذه الفقرة.</w:t>
      </w:r>
    </w:p>
    <w:p w:rsidR="00475F9D" w:rsidRDefault="00475F9D" w:rsidP="00475F9D">
      <w:pPr>
        <w:pStyle w:val="BodyText"/>
        <w:spacing w:before="120" w:after="120"/>
        <w:jc w:val="both"/>
        <w:rPr>
          <w:rFonts w:cs="Simplified Arabic"/>
          <w:color w:val="000000"/>
          <w:szCs w:val="24"/>
          <w:rtl/>
          <w:lang w:eastAsia="fr-CA" w:bidi="ar-LB"/>
        </w:rPr>
      </w:pPr>
      <w:r>
        <w:rPr>
          <w:rFonts w:cs="Simplified Arabic"/>
          <w:color w:val="000000"/>
          <w:szCs w:val="24"/>
          <w:rtl/>
          <w:lang w:eastAsia="fr-CA" w:bidi="ar-LB"/>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rsidR="00475F9D" w:rsidRDefault="00475F9D" w:rsidP="00475F9D">
      <w:pPr>
        <w:pStyle w:val="BodyText"/>
        <w:spacing w:before="120" w:after="120"/>
        <w:jc w:val="both"/>
        <w:rPr>
          <w:rFonts w:cs="Simplified Arabic"/>
          <w:color w:val="000000"/>
          <w:szCs w:val="24"/>
          <w:rtl/>
          <w:lang w:eastAsia="fr-CA"/>
        </w:rPr>
      </w:pPr>
      <w:r>
        <w:rPr>
          <w:rFonts w:cs="Simplified Arabic"/>
          <w:b/>
          <w:bCs/>
          <w:color w:val="000000"/>
          <w:szCs w:val="24"/>
          <w:rtl/>
          <w:lang w:eastAsia="fr-CA"/>
        </w:rPr>
        <w:t>ملاحظة</w:t>
      </w:r>
      <w:r>
        <w:rPr>
          <w:rFonts w:cs="Simplified Arabic"/>
          <w:color w:val="000000"/>
          <w:szCs w:val="24"/>
          <w:rtl/>
          <w:lang w:eastAsia="fr-CA"/>
        </w:rPr>
        <w:t>: إنّ الأسعار الإفرادية الواردة في جدول الأسعار ثابتة طيلة مدة الإلتزام وغير خاضعة لأيّ تعديلٍ نتيجةً لإرتفاع أسعار المواد أو زيادات غلاء المعيشة على اليد العاملة أو أية إعتبارات أخرى.</w:t>
      </w:r>
    </w:p>
    <w:p w:rsidR="00475F9D" w:rsidRDefault="00475F9D" w:rsidP="00475F9D">
      <w:pPr>
        <w:pStyle w:val="BodyText"/>
        <w:spacing w:before="120" w:after="120"/>
        <w:jc w:val="both"/>
        <w:rPr>
          <w:rFonts w:cs="Simplified Arabic"/>
          <w:color w:val="000000"/>
          <w:sz w:val="10"/>
          <w:szCs w:val="10"/>
          <w:lang w:eastAsia="fr-CA"/>
        </w:rPr>
      </w:pPr>
    </w:p>
    <w:p w:rsidR="00475F9D" w:rsidRDefault="00475F9D" w:rsidP="00475F9D">
      <w:pPr>
        <w:spacing w:before="120" w:after="120"/>
        <w:jc w:val="lowKashida"/>
        <w:rPr>
          <w:rFonts w:cs="Simplified Arabic"/>
          <w:color w:val="000000"/>
          <w:sz w:val="24"/>
          <w:szCs w:val="24"/>
          <w:rtl/>
          <w:lang w:eastAsia="fr-CA"/>
        </w:rPr>
      </w:pPr>
      <w:r>
        <w:rPr>
          <w:rFonts w:cs="Simplified Arabic"/>
          <w:b/>
          <w:bCs/>
          <w:color w:val="000000"/>
          <w:sz w:val="24"/>
          <w:szCs w:val="24"/>
          <w:rtl/>
          <w:lang w:eastAsia="fr-CA"/>
        </w:rPr>
        <w:t xml:space="preserve">ثالثاً </w:t>
      </w:r>
      <w:r>
        <w:rPr>
          <w:rFonts w:cs="Simplified Arabic"/>
          <w:color w:val="000000"/>
          <w:sz w:val="24"/>
          <w:szCs w:val="24"/>
          <w:rtl/>
          <w:lang w:eastAsia="fr-CA"/>
        </w:rPr>
        <w:t xml:space="preserve">: </w:t>
      </w:r>
      <w:r>
        <w:rPr>
          <w:rFonts w:cs="Simplified Arabic"/>
          <w:b/>
          <w:bCs/>
          <w:color w:val="000000"/>
          <w:sz w:val="24"/>
          <w:szCs w:val="24"/>
          <w:u w:val="single"/>
          <w:rtl/>
          <w:lang w:eastAsia="fr-CA"/>
        </w:rPr>
        <w:t>الغلاف الثالث</w:t>
      </w:r>
      <w:r>
        <w:rPr>
          <w:rFonts w:cs="Simplified Arabic"/>
          <w:color w:val="000000"/>
          <w:sz w:val="24"/>
          <w:szCs w:val="24"/>
          <w:rtl/>
          <w:lang w:eastAsia="fr-CA"/>
        </w:rPr>
        <w:t xml:space="preserve"> </w:t>
      </w:r>
    </w:p>
    <w:p w:rsidR="00475F9D" w:rsidRDefault="00475F9D" w:rsidP="00475F9D">
      <w:pPr>
        <w:spacing w:before="120" w:after="120"/>
        <w:jc w:val="both"/>
        <w:rPr>
          <w:rFonts w:cs="Simplified Arabic"/>
          <w:color w:val="000000"/>
          <w:sz w:val="24"/>
          <w:szCs w:val="24"/>
          <w:rtl/>
        </w:rPr>
      </w:pPr>
      <w:r>
        <w:rPr>
          <w:rFonts w:cs="Simplified Arabic"/>
          <w:color w:val="000000"/>
          <w:sz w:val="24"/>
          <w:szCs w:val="24"/>
          <w:rtl/>
          <w:lang w:eastAsia="fr-CA"/>
        </w:rPr>
        <w:t xml:space="preserve">يوضع الغلافان ضمن غلافٍ ثالثٍ موحـــــّــــد يستحصل عليه </w:t>
      </w:r>
      <w:r>
        <w:rPr>
          <w:rFonts w:cs="Simplified Arabic"/>
          <w:color w:val="000000"/>
          <w:sz w:val="24"/>
          <w:szCs w:val="24"/>
          <w:rtl/>
        </w:rPr>
        <w:t xml:space="preserve">من مصلحة إستثمار مرفأ طرابلس ويكتب عليه من قبل </w:t>
      </w:r>
      <w:r>
        <w:rPr>
          <w:rFonts w:cs="Simplified Arabic"/>
          <w:color w:val="000000"/>
          <w:sz w:val="24"/>
          <w:szCs w:val="24"/>
          <w:rtl/>
          <w:lang w:eastAsia="fr-CA"/>
        </w:rPr>
        <w:t xml:space="preserve">المتعهــّــد إسم المناقصة " </w:t>
      </w:r>
      <w:r>
        <w:rPr>
          <w:rFonts w:cs="Simplified Arabic"/>
          <w:b/>
          <w:bCs/>
          <w:color w:val="000000"/>
          <w:sz w:val="24"/>
          <w:szCs w:val="24"/>
          <w:rtl/>
        </w:rPr>
        <w:t>توريد وتركيب نظام طاقة شمسية لصالح ديوان المحاسبة – بيروت</w:t>
      </w:r>
      <w:r>
        <w:rPr>
          <w:rFonts w:cs="Simplified Arabic"/>
          <w:color w:val="000000"/>
          <w:sz w:val="24"/>
          <w:szCs w:val="24"/>
          <w:rtl/>
          <w:lang w:eastAsia="fr-CA"/>
        </w:rPr>
        <w:t xml:space="preserve"> " وتاريخ جلسة التلزيم</w:t>
      </w:r>
      <w:r>
        <w:rPr>
          <w:rFonts w:cs="Simplified Arabic"/>
          <w:color w:val="000000"/>
          <w:sz w:val="24"/>
          <w:szCs w:val="24"/>
          <w:rtl/>
        </w:rPr>
        <w:t xml:space="preserve"> على الكمبيوتر وليس بخط اليد على ستيكرز بيضاء اللون تلصق عليه عند تقديمه. </w:t>
      </w:r>
    </w:p>
    <w:p w:rsidR="00475F9D" w:rsidRDefault="00475F9D" w:rsidP="00475F9D">
      <w:pPr>
        <w:spacing w:before="120" w:after="120"/>
        <w:rPr>
          <w:rFonts w:cs="Simplified Arabic"/>
          <w:color w:val="000000"/>
          <w:sz w:val="24"/>
          <w:szCs w:val="24"/>
          <w:rtl/>
        </w:rPr>
      </w:pPr>
      <w:r>
        <w:rPr>
          <w:rFonts w:cs="Simplified Arabic"/>
          <w:color w:val="000000"/>
          <w:sz w:val="24"/>
          <w:szCs w:val="24"/>
          <w:rtl/>
          <w:lang w:eastAsia="fr-CA"/>
        </w:rPr>
        <w:t xml:space="preserve">يتمّ الحصول على الغلاف الثالث من </w:t>
      </w:r>
      <w:r>
        <w:rPr>
          <w:rFonts w:cs="Simplified Arabic"/>
          <w:color w:val="000000"/>
          <w:sz w:val="24"/>
          <w:szCs w:val="24"/>
          <w:rtl/>
        </w:rPr>
        <w:t>مصلحة إستثمار مرفأ طرابلس على أن يكون ممهوراً بختم المصلحة ويُحظر على العارض أن يدوّن أيّ عبارة أو إشارة مميّزة ويُرفض كلّ عرضٍ يقدّم خلافاً لذلك.</w:t>
      </w:r>
    </w:p>
    <w:p w:rsidR="00475F9D" w:rsidRDefault="00475F9D" w:rsidP="00475F9D">
      <w:pPr>
        <w:spacing w:before="120" w:after="120"/>
        <w:rPr>
          <w:rFonts w:cs="Simplified Arabic"/>
          <w:color w:val="000000"/>
          <w:sz w:val="6"/>
          <w:szCs w:val="6"/>
          <w:lang w:bidi="ar-LB"/>
        </w:rPr>
      </w:pPr>
    </w:p>
    <w:p w:rsidR="00475F9D" w:rsidRDefault="00475F9D" w:rsidP="00475F9D">
      <w:pPr>
        <w:pStyle w:val="BodyText"/>
        <w:spacing w:before="120" w:after="120"/>
        <w:jc w:val="both"/>
        <w:rPr>
          <w:rFonts w:cs="Simplified Arabic"/>
          <w:b/>
          <w:bCs/>
          <w:color w:val="000000"/>
          <w:szCs w:val="24"/>
          <w:rtl/>
          <w:lang w:val="en-US"/>
        </w:rPr>
      </w:pPr>
      <w:r>
        <w:rPr>
          <w:rFonts w:cs="Simplified Arabic"/>
          <w:b/>
          <w:bCs/>
          <w:color w:val="000000"/>
          <w:szCs w:val="24"/>
          <w:rtl/>
          <w:lang w:val="en-US"/>
        </w:rPr>
        <w:t xml:space="preserve">رابعاً : </w:t>
      </w:r>
      <w:r>
        <w:rPr>
          <w:rFonts w:cs="Simplified Arabic"/>
          <w:b/>
          <w:bCs/>
          <w:color w:val="000000"/>
          <w:szCs w:val="24"/>
          <w:u w:val="single"/>
          <w:rtl/>
          <w:lang w:val="en-US"/>
        </w:rPr>
        <w:t>مكان تقديم العروض</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تـــُــــقدّم العروض إلى </w:t>
      </w:r>
      <w:r>
        <w:rPr>
          <w:rFonts w:cs="Simplified Arabic"/>
          <w:color w:val="000000"/>
          <w:szCs w:val="24"/>
          <w:rtl/>
          <w:lang w:val="en-US" w:bidi="ar-LB"/>
        </w:rPr>
        <w:t xml:space="preserve">قلم </w:t>
      </w:r>
      <w:r>
        <w:rPr>
          <w:rFonts w:cs="Simplified Arabic"/>
          <w:color w:val="000000"/>
          <w:szCs w:val="24"/>
          <w:rtl/>
        </w:rPr>
        <w:t xml:space="preserve">مصلحة إستثمار مرفأ طرابلس بالمكان والزمانين المحددين </w:t>
      </w:r>
      <w:r>
        <w:rPr>
          <w:rFonts w:cs="Simplified Arabic"/>
          <w:color w:val="000000"/>
          <w:szCs w:val="24"/>
          <w:rtl/>
          <w:lang w:val="en-US"/>
        </w:rPr>
        <w:t>في إعلان المناقصة.</w:t>
      </w:r>
    </w:p>
    <w:p w:rsidR="00475F9D" w:rsidRDefault="00475F9D" w:rsidP="00475F9D">
      <w:pPr>
        <w:pStyle w:val="BodyText"/>
        <w:spacing w:before="120" w:after="120"/>
        <w:jc w:val="both"/>
        <w:rPr>
          <w:rFonts w:cs="Simplified Arabic"/>
          <w:color w:val="000000"/>
          <w:sz w:val="6"/>
          <w:szCs w:val="6"/>
          <w:lang w:val="en-US"/>
        </w:rPr>
      </w:pPr>
    </w:p>
    <w:p w:rsidR="00475F9D" w:rsidRDefault="00475F9D" w:rsidP="00475F9D">
      <w:pPr>
        <w:pStyle w:val="BodyText"/>
        <w:spacing w:before="120" w:after="120"/>
        <w:jc w:val="both"/>
        <w:rPr>
          <w:rFonts w:cs="Simplified Arabic"/>
          <w:b/>
          <w:bCs/>
          <w:color w:val="000000"/>
          <w:sz w:val="26"/>
          <w:rtl/>
          <w:lang w:val="en-US"/>
        </w:rPr>
      </w:pPr>
      <w:r>
        <w:rPr>
          <w:rFonts w:cs="Simplified Arabic"/>
          <w:b/>
          <w:bCs/>
          <w:color w:val="000000"/>
          <w:sz w:val="26"/>
          <w:rtl/>
          <w:lang w:val="en-US"/>
        </w:rPr>
        <w:t>البنـــــد - 8 - التأمينات</w:t>
      </w:r>
    </w:p>
    <w:p w:rsidR="00475F9D" w:rsidRDefault="00475F9D" w:rsidP="00475F9D">
      <w:pPr>
        <w:spacing w:before="120" w:after="120"/>
        <w:rPr>
          <w:rFonts w:cs="Simplified Arabic"/>
          <w:color w:val="FF0000"/>
          <w:szCs w:val="24"/>
          <w:rtl/>
          <w:lang w:eastAsia="fr-CA"/>
        </w:rPr>
      </w:pPr>
      <w:r>
        <w:rPr>
          <w:rFonts w:cs="Simplified Arabic"/>
          <w:color w:val="000000"/>
          <w:szCs w:val="24"/>
          <w:rtl/>
        </w:rPr>
        <w:t xml:space="preserve">حـــُــــدّد مقدار التأمين المؤقـــــّــت الذي يجب إرفاقه بالعرض بمبلغ </w:t>
      </w:r>
      <w:r>
        <w:rPr>
          <w:rFonts w:cs="Times New Roman" w:hint="cs"/>
          <w:color w:val="000000"/>
          <w:szCs w:val="24"/>
          <w:rtl/>
          <w:lang w:eastAsia="fr-CA" w:bidi="ar-LB"/>
        </w:rPr>
        <w:t xml:space="preserve">4,000 </w:t>
      </w:r>
      <w:r>
        <w:rPr>
          <w:rFonts w:cs="Simplified Arabic"/>
          <w:color w:val="000000"/>
          <w:szCs w:val="24"/>
          <w:rtl/>
          <w:lang w:eastAsia="fr-CA"/>
        </w:rPr>
        <w:t xml:space="preserve">$ أربعة الاف دولار أميركي لا غير نقداً. </w:t>
      </w:r>
    </w:p>
    <w:p w:rsidR="00475F9D" w:rsidRDefault="00475F9D" w:rsidP="00475F9D">
      <w:pPr>
        <w:spacing w:before="120" w:after="120"/>
        <w:rPr>
          <w:rFonts w:cs="Simplified Arabic"/>
          <w:color w:val="000000"/>
          <w:szCs w:val="24"/>
          <w:rtl/>
        </w:rPr>
      </w:pPr>
      <w:r>
        <w:rPr>
          <w:rFonts w:cs="Simplified Arabic"/>
          <w:color w:val="000000"/>
          <w:szCs w:val="24"/>
          <w:rtl/>
        </w:rPr>
        <w:t>يُـــقدّم التأمين المؤقـــّـــت وفق النموذج المُرفق ويكون صادراً عن أحد المصارف المقبولة ومحرّراً لصالح الإدارة بإسم :</w:t>
      </w:r>
    </w:p>
    <w:p w:rsidR="00475F9D" w:rsidRDefault="00475F9D" w:rsidP="00475F9D">
      <w:pPr>
        <w:spacing w:before="120" w:after="120"/>
        <w:rPr>
          <w:rFonts w:cs="Simplified Arabic"/>
          <w:color w:val="000000"/>
          <w:sz w:val="10"/>
          <w:szCs w:val="10"/>
          <w:rtl/>
        </w:rPr>
      </w:pPr>
      <w:r>
        <w:rPr>
          <w:rFonts w:cs="Simplified Arabic"/>
          <w:color w:val="000000"/>
          <w:sz w:val="24"/>
          <w:szCs w:val="24"/>
          <w:rtl/>
        </w:rPr>
        <w:t xml:space="preserve">" </w:t>
      </w:r>
      <w:r>
        <w:rPr>
          <w:rFonts w:cs="Simplified Arabic"/>
          <w:b/>
          <w:bCs/>
          <w:color w:val="000000"/>
          <w:sz w:val="24"/>
          <w:szCs w:val="24"/>
          <w:rtl/>
        </w:rPr>
        <w:t>توريد وتركيب نظام طاقة شمسية لصالح ديوان المحاسبة – بيروت</w:t>
      </w:r>
      <w:r>
        <w:rPr>
          <w:rFonts w:cs="Simplified Arabic"/>
          <w:color w:val="000000"/>
          <w:sz w:val="24"/>
          <w:szCs w:val="24"/>
          <w:rtl/>
        </w:rPr>
        <w:t xml:space="preserve"> " صالح لمدّة</w:t>
      </w:r>
      <w:r>
        <w:rPr>
          <w:rFonts w:cs="Simplified Arabic"/>
          <w:color w:val="000000"/>
          <w:szCs w:val="24"/>
          <w:rtl/>
        </w:rPr>
        <w:t xml:space="preserve"> أربعة أشهر على </w:t>
      </w:r>
      <w:r>
        <w:rPr>
          <w:rFonts w:cs="Simplified Arabic"/>
          <w:szCs w:val="24"/>
          <w:rtl/>
        </w:rPr>
        <w:t>الأقلّ</w:t>
      </w:r>
      <w:r>
        <w:rPr>
          <w:rFonts w:cs="Simplified Arabic"/>
          <w:color w:val="000000"/>
          <w:szCs w:val="24"/>
          <w:rtl/>
        </w:rPr>
        <w:t xml:space="preserve"> من التاريخ المحدّد لفضّ العروض أو كفالة نقدية تودع في صندوق المصلحة لقاء إيصال حسب الأصول. </w:t>
      </w:r>
    </w:p>
    <w:p w:rsidR="00475F9D" w:rsidRDefault="00475F9D" w:rsidP="00475F9D">
      <w:pPr>
        <w:spacing w:before="120" w:after="120"/>
        <w:rPr>
          <w:rFonts w:cs="Simplified Arabic"/>
          <w:color w:val="000000"/>
          <w:sz w:val="52"/>
          <w:szCs w:val="52"/>
          <w:rtl/>
          <w:lang w:bidi="ar-LB"/>
        </w:rPr>
      </w:pPr>
      <w:r>
        <w:rPr>
          <w:rFonts w:cs="Simplified Arabic"/>
          <w:color w:val="000000"/>
          <w:szCs w:val="24"/>
          <w:rtl/>
        </w:rPr>
        <w:t xml:space="preserve">تـــــُــعاد الكفالة المؤقــــّـــتة إلى المشتركين فور انتهاء جلسة فضّ العروض وفقاً للأصول. </w:t>
      </w:r>
    </w:p>
    <w:p w:rsidR="00475F9D" w:rsidRDefault="00475F9D" w:rsidP="00475F9D">
      <w:pPr>
        <w:pStyle w:val="BodyText"/>
        <w:spacing w:before="120" w:after="120"/>
        <w:jc w:val="both"/>
        <w:rPr>
          <w:rFonts w:cs="Simplified Arabic"/>
          <w:color w:val="000000"/>
          <w:sz w:val="6"/>
          <w:szCs w:val="6"/>
          <w:rtl/>
          <w:lang w:val="en-US" w:bidi="ar-LB"/>
        </w:rPr>
      </w:pPr>
    </w:p>
    <w:p w:rsidR="00475F9D" w:rsidRDefault="00475F9D" w:rsidP="00475F9D">
      <w:pPr>
        <w:pStyle w:val="BodyText"/>
        <w:spacing w:before="120" w:after="120"/>
        <w:jc w:val="both"/>
        <w:rPr>
          <w:rFonts w:cs="Simplified Arabic"/>
          <w:color w:val="000000"/>
          <w:szCs w:val="24"/>
          <w:rtl/>
          <w:lang w:val="en-US" w:bidi="ar-LB"/>
        </w:rPr>
      </w:pPr>
      <w:r>
        <w:rPr>
          <w:rFonts w:cs="Simplified Arabic"/>
          <w:color w:val="000000"/>
          <w:szCs w:val="24"/>
          <w:rtl/>
          <w:lang w:val="en-US"/>
        </w:rPr>
        <w:t xml:space="preserve">كذلك حُــــدّد مقدار التأمين النهائي الذي يجب أن يقدّمه الملتزِم بقيمـة </w:t>
      </w:r>
      <w:r>
        <w:rPr>
          <w:rFonts w:cs="Simplified Arabic"/>
          <w:color w:val="000000"/>
          <w:szCs w:val="24"/>
          <w:rtl/>
          <w:lang w:eastAsia="fr-CA" w:bidi="ar-LB"/>
        </w:rPr>
        <w:t>خمسة بالمائة من قيمة الصفقة ويكون صالحاً لغاية الإستلام النهائي للأشغال</w:t>
      </w:r>
      <w:r>
        <w:rPr>
          <w:rFonts w:cs="Simplified Arabic"/>
          <w:color w:val="000000"/>
          <w:szCs w:val="24"/>
          <w:rtl/>
          <w:lang w:val="en-US"/>
        </w:rPr>
        <w:t>، ويجب على الملتزِم تقديم هذا التأمين خلال عشرة أيام من تاريخ تبلـــّـــغه تصديق الإلتزام وإلا يحقّ للإدارة اعتباره ناكلاً وتطبــّـــق بحقـــّـــه أحكام قانون الشراء العام.</w:t>
      </w:r>
      <w:r>
        <w:rPr>
          <w:rFonts w:cs="Simplified Arabic"/>
          <w:color w:val="000000"/>
          <w:szCs w:val="24"/>
          <w:rtl/>
          <w:lang w:val="en-US" w:bidi="ar-LB"/>
        </w:rPr>
        <w:t xml:space="preserve"> يودع التأمين النهائي نقداً في صندوق المصلحة ولا يقبل التأمين المصرفي. تـــُـــعاد الكفالة النهائية إلى المتعهـــّـــد بعد الإستلام النهائي للأشغال وبعد تثبــــّـــت الإدارة من قيام الملتزِم بكافة واجباته.</w:t>
      </w:r>
    </w:p>
    <w:p w:rsidR="00475F9D" w:rsidRDefault="00475F9D" w:rsidP="00475F9D">
      <w:pPr>
        <w:pStyle w:val="BodyText"/>
        <w:spacing w:before="120" w:after="120"/>
        <w:jc w:val="both"/>
        <w:rPr>
          <w:rFonts w:cs="Simplified Arabic"/>
          <w:b/>
          <w:bCs/>
          <w:color w:val="000000"/>
          <w:sz w:val="6"/>
          <w:szCs w:val="6"/>
          <w:rtl/>
          <w:lang w:val="en-US"/>
        </w:rPr>
      </w:pPr>
    </w:p>
    <w:p w:rsidR="00475F9D" w:rsidRDefault="00475F9D" w:rsidP="00475F9D">
      <w:pPr>
        <w:pStyle w:val="BodyText"/>
        <w:spacing w:before="120" w:after="120"/>
        <w:jc w:val="both"/>
        <w:rPr>
          <w:rFonts w:cs="Simplified Arabic"/>
          <w:color w:val="000000"/>
          <w:sz w:val="26"/>
          <w:lang w:val="en-US"/>
        </w:rPr>
      </w:pPr>
      <w:r>
        <w:rPr>
          <w:rFonts w:cs="Simplified Arabic"/>
          <w:b/>
          <w:bCs/>
          <w:color w:val="000000"/>
          <w:sz w:val="26"/>
          <w:rtl/>
          <w:lang w:val="en-US"/>
        </w:rPr>
        <w:t>البنـــــد - 9 - تفويض وتصديق الإلتزام</w:t>
      </w:r>
      <w:r>
        <w:rPr>
          <w:rFonts w:cs="Simplified Arabic"/>
          <w:color w:val="000000"/>
          <w:sz w:val="26"/>
          <w:rtl/>
          <w:lang w:val="en-US"/>
        </w:rPr>
        <w:t xml:space="preserve">        </w:t>
      </w:r>
    </w:p>
    <w:p w:rsidR="00475F9D" w:rsidRDefault="00475F9D" w:rsidP="00475F9D">
      <w:pPr>
        <w:rPr>
          <w:rFonts w:cs="Simplified Arabic"/>
          <w:noProof w:val="0"/>
          <w:color w:val="000000"/>
          <w:sz w:val="24"/>
          <w:szCs w:val="24"/>
          <w:rtl/>
        </w:rPr>
      </w:pPr>
      <w:r>
        <w:rPr>
          <w:rFonts w:cs="Simplified Arabic"/>
          <w:noProof w:val="0"/>
          <w:color w:val="000000"/>
          <w:sz w:val="24"/>
          <w:szCs w:val="24"/>
          <w:rtl/>
        </w:rPr>
        <w:t>أ- يُسند الإلتزام مبدئياً لمن قدّم أدنى الأسعار بالشروط المحدّدة في هذا الدفتر, ولا يصبح الإلتزام نهائياً الا بعد إنتهاء فترة التجميد البالغة عشرة أيام عمل إبتداءً من تاريخ نشر قرار التلزيم المؤقت وإبلاغ الملتزم خطياً بوجوب توقيع العقد.</w:t>
      </w:r>
    </w:p>
    <w:p w:rsidR="00475F9D" w:rsidRDefault="00475F9D" w:rsidP="00475F9D">
      <w:pPr>
        <w:rPr>
          <w:rFonts w:cs="Simplified Arabic"/>
          <w:noProof w:val="0"/>
          <w:color w:val="000000"/>
          <w:sz w:val="24"/>
          <w:szCs w:val="24"/>
          <w:rtl/>
        </w:rPr>
      </w:pPr>
      <w:r>
        <w:rPr>
          <w:rFonts w:cs="Simplified Arabic"/>
          <w:noProof w:val="0"/>
          <w:color w:val="000000"/>
          <w:sz w:val="24"/>
          <w:szCs w:val="24"/>
          <w:rtl/>
        </w:rPr>
        <w:t>ب- تَقبل الجهةُ الشارية العرَض المقدَّم الفائز وفق الشروط المُحددة في الفقرة الاولى من المادة 24 من قانون الشراء العام.</w:t>
      </w:r>
    </w:p>
    <w:p w:rsidR="00475F9D" w:rsidRDefault="00475F9D" w:rsidP="00475F9D">
      <w:pPr>
        <w:rPr>
          <w:rFonts w:cs="Simplified Arabic"/>
          <w:noProof w:val="0"/>
          <w:color w:val="000000"/>
          <w:sz w:val="24"/>
          <w:szCs w:val="24"/>
        </w:rPr>
      </w:pPr>
      <w:r>
        <w:rPr>
          <w:rFonts w:cs="Simplified Arabic"/>
          <w:noProof w:val="0"/>
          <w:color w:val="000000"/>
          <w:sz w:val="24"/>
          <w:szCs w:val="24"/>
          <w:rtl/>
        </w:rPr>
        <w:t>بعد التأكُّد من العرض الفائز. تُبلغ الجهة الشارية العارض الذي قدَّم ذلك العرض، كما تنشر بالتزامن قرارها بشأن قبول العرض الفائز (التلزيم المؤقت) والذي يدخل حيّز التنفيذ عند انتهاء فترة التجميد البالغة عشرة أيام عمل تبدأ من تاريخ النشر، الذي يجب أن يتضمَّن على الأقلّ، المعلومات التالية:</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إسم وعنوان العارض الذي قدَّم العرض الفائز (الملتزم المؤقت)؛</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قيمة العرض، ويمكن إضافة ملخص لسائر خصائص العرض الفائز ومزاياه النسبية إذا كان العرض الفائز قد تمّ تأكيده على أساس السعر ومعايير أخرى؛</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مدةَ فترة التجميد بحسب هذه الفقرة.</w:t>
      </w:r>
    </w:p>
    <w:p w:rsidR="00475F9D" w:rsidRDefault="00475F9D" w:rsidP="00475F9D">
      <w:pPr>
        <w:rPr>
          <w:rFonts w:cs="Simplified Arabic"/>
          <w:noProof w:val="0"/>
          <w:color w:val="000000"/>
          <w:sz w:val="24"/>
          <w:szCs w:val="24"/>
        </w:rPr>
      </w:pPr>
      <w:r>
        <w:rPr>
          <w:rFonts w:cs="Simplified Arabic"/>
          <w:noProof w:val="0"/>
          <w:color w:val="000000"/>
          <w:sz w:val="24"/>
          <w:szCs w:val="24"/>
          <w:rtl/>
        </w:rPr>
        <w:t>ج- فور انقضاء فترة التجميد، تقوم الجهة الشارية بإبلاغ الملتزم المؤقت بوجوب توقيع العقد خلال مهلة لا تتعدّى //15// خمسة عشر يوماً.</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 xml:space="preserve">يبدأ نفاذ العقد عندما يوقِّع الملتزم المؤقّت والمرجع الصالح لدى سلطة التعاقد عليه. </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rsidR="00475F9D" w:rsidRDefault="00475F9D" w:rsidP="00475F9D">
      <w:pPr>
        <w:numPr>
          <w:ilvl w:val="0"/>
          <w:numId w:val="8"/>
        </w:numPr>
        <w:rPr>
          <w:rFonts w:cs="Simplified Arabic"/>
          <w:noProof w:val="0"/>
          <w:color w:val="000000"/>
          <w:sz w:val="24"/>
          <w:szCs w:val="24"/>
        </w:rPr>
      </w:pPr>
      <w:r>
        <w:rPr>
          <w:rFonts w:cs="Simplified Arabic"/>
          <w:noProof w:val="0"/>
          <w:color w:val="000000"/>
          <w:sz w:val="24"/>
          <w:szCs w:val="24"/>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rsidR="00475F9D" w:rsidRDefault="00475F9D" w:rsidP="00475F9D">
      <w:pPr>
        <w:ind w:left="-6"/>
        <w:rPr>
          <w:rFonts w:cs="Times New Roman"/>
        </w:rPr>
      </w:pPr>
      <w:bookmarkStart w:id="2" w:name="_heading=h.26in1rg"/>
      <w:bookmarkEnd w:id="2"/>
    </w:p>
    <w:p w:rsidR="00475F9D" w:rsidRDefault="00475F9D" w:rsidP="00475F9D">
      <w:pPr>
        <w:spacing w:after="160" w:line="256" w:lineRule="auto"/>
        <w:rPr>
          <w:rFonts w:cs="Simplified Arabic"/>
          <w:noProof w:val="0"/>
          <w:color w:val="000000"/>
          <w:sz w:val="24"/>
          <w:szCs w:val="24"/>
        </w:rPr>
      </w:pPr>
      <w:r>
        <w:rPr>
          <w:rFonts w:cs="Simplified Arabic"/>
          <w:noProof w:val="0"/>
          <w:color w:val="000000"/>
          <w:sz w:val="24"/>
          <w:szCs w:val="24"/>
          <w:rtl/>
        </w:rPr>
        <w:t xml:space="preserve">د- يحقّ للإدارة فسخ الإلتزام ومصادرة التأمين المؤقـــــّــــت وإعادة التلزيم على حساب ومسؤولية المتعهـــّـــد وذلك في حال مغايرة المستندات المقدّمة مع العرض للواقع أو في حال تأخــــّـــره عن تقديم المستندات اللازمة من أجل توقيع العقـــد . </w:t>
      </w:r>
    </w:p>
    <w:p w:rsidR="00475F9D" w:rsidRDefault="00475F9D" w:rsidP="00475F9D">
      <w:pPr>
        <w:pStyle w:val="BodyText"/>
        <w:spacing w:before="120" w:after="120"/>
        <w:jc w:val="center"/>
        <w:rPr>
          <w:rFonts w:cs="Simplified Arabic"/>
          <w:color w:val="000000"/>
          <w:szCs w:val="24"/>
          <w:rtl/>
          <w:lang w:val="en-US"/>
        </w:rPr>
      </w:pPr>
      <w:r>
        <w:rPr>
          <w:rFonts w:cs="Simplified Arabic"/>
          <w:color w:val="000000"/>
          <w:szCs w:val="24"/>
          <w:rtl/>
        </w:rPr>
        <w:br w:type="page"/>
      </w:r>
    </w:p>
    <w:p w:rsidR="00475F9D" w:rsidRDefault="00475F9D" w:rsidP="00475F9D">
      <w:pPr>
        <w:pStyle w:val="BodyText"/>
        <w:spacing w:before="120" w:after="120"/>
        <w:jc w:val="center"/>
        <w:rPr>
          <w:rFonts w:cs="Simplified Arabic"/>
          <w:color w:val="000000"/>
          <w:szCs w:val="24"/>
          <w:rtl/>
          <w:lang w:val="en-US"/>
        </w:rPr>
      </w:pPr>
      <w:r>
        <w:rPr>
          <w:noProof/>
          <w:rtl/>
          <w:lang w:val="en-US"/>
        </w:rPr>
        <w:lastRenderedPageBreak/>
        <mc:AlternateContent>
          <mc:Choice Requires="wps">
            <w:drawing>
              <wp:anchor distT="0" distB="0" distL="114300" distR="114300" simplePos="0" relativeHeight="251656192" behindDoc="1" locked="0" layoutInCell="0" allowOverlap="1">
                <wp:simplePos x="0" y="0"/>
                <wp:positionH relativeFrom="column">
                  <wp:posOffset>-48895</wp:posOffset>
                </wp:positionH>
                <wp:positionV relativeFrom="paragraph">
                  <wp:posOffset>-263525</wp:posOffset>
                </wp:positionV>
                <wp:extent cx="5852160" cy="8229600"/>
                <wp:effectExtent l="8255" t="12700" r="6985" b="6350"/>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E59E6A" id="Rounded Rectangle 6" o:spid="_x0000_s1026" style="position:absolute;margin-left:-3.85pt;margin-top:-20.7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" o:allowincell="f"/>
            </w:pict>
          </mc:Fallback>
        </mc:AlternateContent>
      </w: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120" w:after="120"/>
        <w:jc w:val="center"/>
        <w:rPr>
          <w:rFonts w:cs="Simplified Arabic"/>
          <w:color w:val="000000"/>
          <w:szCs w:val="24"/>
          <w:rtl/>
          <w:lang w:val="en-US"/>
        </w:rPr>
      </w:pPr>
    </w:p>
    <w:p w:rsidR="00475F9D" w:rsidRDefault="00475F9D" w:rsidP="00475F9D">
      <w:pPr>
        <w:pStyle w:val="BodyText"/>
        <w:spacing w:before="60" w:after="60"/>
        <w:jc w:val="center"/>
        <w:rPr>
          <w:rFonts w:cs="Monotype Koufi"/>
          <w:b/>
          <w:bCs/>
          <w:color w:val="000000"/>
          <w:sz w:val="40"/>
          <w:szCs w:val="40"/>
          <w:rtl/>
          <w:lang w:val="en-US"/>
        </w:rPr>
      </w:pPr>
      <w:r>
        <w:rPr>
          <w:rFonts w:cs="Monotype Koufi" w:hint="cs"/>
          <w:b/>
          <w:bCs/>
          <w:color w:val="000000"/>
          <w:sz w:val="40"/>
          <w:szCs w:val="40"/>
          <w:rtl/>
          <w:lang w:val="en-US"/>
        </w:rPr>
        <w:t>الفصل الثالث</w:t>
      </w:r>
    </w:p>
    <w:p w:rsidR="00475F9D" w:rsidRDefault="00475F9D" w:rsidP="00475F9D">
      <w:pPr>
        <w:pStyle w:val="BodyText"/>
        <w:spacing w:before="60" w:after="60"/>
        <w:jc w:val="center"/>
        <w:rPr>
          <w:rFonts w:cs="Monotype Koufi"/>
          <w:b/>
          <w:bCs/>
          <w:color w:val="000000"/>
          <w:sz w:val="40"/>
          <w:szCs w:val="40"/>
          <w:rtl/>
          <w:lang w:val="en-US"/>
        </w:rPr>
      </w:pPr>
    </w:p>
    <w:p w:rsidR="00475F9D" w:rsidRDefault="00475F9D" w:rsidP="00475F9D">
      <w:pPr>
        <w:pStyle w:val="BodyText"/>
        <w:spacing w:before="60" w:after="60"/>
        <w:jc w:val="center"/>
        <w:rPr>
          <w:rFonts w:cs="Monotype Koufi"/>
          <w:b/>
          <w:bCs/>
          <w:color w:val="000000"/>
          <w:szCs w:val="24"/>
          <w:rtl/>
          <w:lang w:val="en-US"/>
        </w:rPr>
      </w:pPr>
      <w:r>
        <w:rPr>
          <w:rFonts w:cs="Monotype Koufi" w:hint="cs"/>
          <w:b/>
          <w:bCs/>
          <w:color w:val="000000"/>
          <w:sz w:val="40"/>
          <w:szCs w:val="40"/>
          <w:rtl/>
          <w:lang w:val="en-US"/>
        </w:rPr>
        <w:t>شروط عمومية</w:t>
      </w:r>
    </w:p>
    <w:p w:rsidR="00475F9D" w:rsidRDefault="00475F9D" w:rsidP="00475F9D">
      <w:pPr>
        <w:pStyle w:val="BodyText"/>
        <w:spacing w:before="120" w:after="120"/>
        <w:jc w:val="both"/>
        <w:rPr>
          <w:rFonts w:cs="Simplified Arabic"/>
          <w:b/>
          <w:bCs/>
          <w:color w:val="000000"/>
          <w:sz w:val="26"/>
          <w:rtl/>
          <w:lang w:val="en-US"/>
        </w:rPr>
      </w:pPr>
      <w:r>
        <w:rPr>
          <w:rFonts w:cs="Simplified Arabic"/>
          <w:color w:val="000000"/>
          <w:szCs w:val="24"/>
          <w:rtl/>
        </w:rPr>
        <w:br w:type="page"/>
      </w:r>
      <w:r>
        <w:rPr>
          <w:rFonts w:cs="Simplified Arabic"/>
          <w:b/>
          <w:bCs/>
          <w:color w:val="000000"/>
          <w:sz w:val="26"/>
          <w:rtl/>
          <w:lang w:val="en-US"/>
        </w:rPr>
        <w:lastRenderedPageBreak/>
        <w:t>البنـــــد -</w:t>
      </w:r>
      <w:r>
        <w:rPr>
          <w:rFonts w:cs="Simplified Arabic" w:hint="cs"/>
          <w:b/>
          <w:bCs/>
          <w:color w:val="000000"/>
          <w:sz w:val="26"/>
          <w:lang w:val="en-US"/>
        </w:rPr>
        <w:t xml:space="preserve"> </w:t>
      </w:r>
      <w:r>
        <w:rPr>
          <w:rFonts w:cs="Simplified Arabic"/>
          <w:b/>
          <w:bCs/>
          <w:color w:val="000000"/>
          <w:sz w:val="26"/>
          <w:rtl/>
          <w:lang w:val="en-US"/>
        </w:rPr>
        <w:t>10</w:t>
      </w:r>
      <w:r>
        <w:rPr>
          <w:rFonts w:cs="Simplified Arabic" w:hint="cs"/>
          <w:b/>
          <w:bCs/>
          <w:color w:val="000000"/>
          <w:sz w:val="26"/>
          <w:lang w:val="en-US"/>
        </w:rPr>
        <w:t xml:space="preserve"> </w:t>
      </w:r>
      <w:r>
        <w:rPr>
          <w:rFonts w:cs="Simplified Arabic"/>
          <w:b/>
          <w:bCs/>
          <w:color w:val="000000"/>
          <w:sz w:val="26"/>
          <w:rtl/>
          <w:lang w:val="en-US"/>
        </w:rPr>
        <w:t>- تنظيم السير أثناء العمل</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يقوم الملتزِم على حسابه ومسؤوليته</w:t>
      </w:r>
      <w:r>
        <w:rPr>
          <w:rFonts w:cs="Simplified Arabic" w:hint="cs"/>
          <w:color w:val="000000"/>
          <w:szCs w:val="24"/>
          <w:lang w:val="en-US"/>
        </w:rPr>
        <w:t xml:space="preserve"> </w:t>
      </w:r>
      <w:r>
        <w:rPr>
          <w:rFonts w:cs="Simplified Arabic"/>
          <w:color w:val="000000"/>
          <w:szCs w:val="24"/>
          <w:rtl/>
          <w:lang w:val="en-US"/>
        </w:rPr>
        <w:t>بتأمين سلامة الجمهور</w:t>
      </w:r>
      <w:r>
        <w:rPr>
          <w:rFonts w:cs="Simplified Arabic" w:hint="cs"/>
          <w:color w:val="000000"/>
          <w:szCs w:val="24"/>
          <w:lang w:val="en-US"/>
        </w:rPr>
        <w:t xml:space="preserve"> </w:t>
      </w:r>
      <w:r>
        <w:rPr>
          <w:rFonts w:cs="Simplified Arabic"/>
          <w:color w:val="000000"/>
          <w:szCs w:val="24"/>
          <w:rtl/>
          <w:lang w:val="en-US"/>
        </w:rPr>
        <w:t xml:space="preserve">أثناء العمل أو أثناء التوقـــــّــف عنه لسببٍ ما، ويجب عليه، قبل المباشرة بالعمل بمدّة خمسة عشر يوماً، وبعد تسليمه مواقع الأشغال، أن يتقدّم برسوماتٍ توضح الإجراءات التي سيتـــــّـخذها في هذا السبيل. </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ويجب اعتماد هذه الرسومات من قبل الإدارة قبل البدء بالعمل بمدّة كافية. </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كما يجب على الملتزِم وضع لافتات التحذير والخطر والتوجيه مع المحافظة على جميع اللافتات لحين إتمام العمل اذا لزم الأمر. </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ويجب إزالة اللافتات التي يُستغنى عنها فوراً كي لا تسبّب إرباكاً في حركة السير داخل وخارج المركز.</w:t>
      </w:r>
    </w:p>
    <w:p w:rsidR="00475F9D" w:rsidRDefault="00475F9D" w:rsidP="00475F9D">
      <w:pPr>
        <w:pStyle w:val="BodyText"/>
        <w:spacing w:before="240" w:after="120"/>
        <w:jc w:val="both"/>
        <w:rPr>
          <w:rFonts w:cs="Simplified Arabic"/>
          <w:b/>
          <w:bCs/>
          <w:color w:val="000000"/>
          <w:sz w:val="2"/>
          <w:szCs w:val="2"/>
          <w:rtl/>
          <w:lang w:val="en-US"/>
        </w:rPr>
      </w:pPr>
    </w:p>
    <w:p w:rsidR="00475F9D" w:rsidRDefault="00475F9D" w:rsidP="00475F9D">
      <w:pPr>
        <w:pStyle w:val="BodyText"/>
        <w:spacing w:before="240" w:after="120"/>
        <w:jc w:val="both"/>
        <w:rPr>
          <w:rFonts w:cs="Simplified Arabic"/>
          <w:b/>
          <w:bCs/>
          <w:color w:val="000000"/>
          <w:sz w:val="26"/>
          <w:lang w:val="en-US"/>
        </w:rPr>
      </w:pPr>
      <w:r>
        <w:rPr>
          <w:rFonts w:cs="Simplified Arabic"/>
          <w:b/>
          <w:bCs/>
          <w:color w:val="000000"/>
          <w:sz w:val="26"/>
          <w:rtl/>
          <w:lang w:val="en-US"/>
        </w:rPr>
        <w:t>البنـــــد -</w:t>
      </w:r>
      <w:r>
        <w:rPr>
          <w:rFonts w:cs="Simplified Arabic" w:hint="cs"/>
          <w:b/>
          <w:bCs/>
          <w:color w:val="000000"/>
          <w:sz w:val="26"/>
          <w:lang w:val="en-US"/>
        </w:rPr>
        <w:t xml:space="preserve"> </w:t>
      </w:r>
      <w:r>
        <w:rPr>
          <w:rFonts w:cs="Simplified Arabic"/>
          <w:b/>
          <w:bCs/>
          <w:color w:val="000000"/>
          <w:sz w:val="26"/>
          <w:rtl/>
          <w:lang w:val="en-US"/>
        </w:rPr>
        <w:t>11 - الموجبات التي تشملها بنود جدول الأسعار</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تشمل البنود الوارِدة في جدول الأسعار جميع ما يلزم لإتمام الأعمال، كما هو مشروط في وثائق الإلتزام وكذلك صيانة   وضمان المنشآت والأعمال للمدّة المحدّدة. </w:t>
      </w:r>
    </w:p>
    <w:p w:rsidR="00475F9D" w:rsidRDefault="00475F9D" w:rsidP="00475F9D">
      <w:pPr>
        <w:pStyle w:val="BodyText"/>
        <w:spacing w:before="120" w:after="120"/>
        <w:jc w:val="both"/>
        <w:rPr>
          <w:rFonts w:cs="Simplified Arabic"/>
          <w:color w:val="000000"/>
          <w:szCs w:val="24"/>
          <w:rtl/>
          <w:lang w:val="en-US" w:bidi="ar-LB"/>
        </w:rPr>
      </w:pPr>
      <w:r>
        <w:rPr>
          <w:rFonts w:cs="Simplified Arabic"/>
          <w:color w:val="000000"/>
          <w:szCs w:val="24"/>
          <w:rtl/>
          <w:lang w:val="en-US"/>
        </w:rPr>
        <w:t xml:space="preserve">كما تشمل هذه البنود جميع ما يلزم للأعمال من توريد المواد والعمال، سواء ذُكِرت بالشروط أم لم تـــُــذكر وما كان لازماً من أجهزة ومعدات وآلات ومتطلــــّــبات صيانتها وإدارتها وحراستها وتأمينها، ويجب أن يشمل البنـــــد جميع التكاليف المالية بما في ذلك دفع الرسوم الجمركية المقرّرة </w:t>
      </w:r>
      <w:r>
        <w:rPr>
          <w:rFonts w:cs="Simplified Arabic"/>
          <w:color w:val="000000"/>
          <w:szCs w:val="24"/>
          <w:rtl/>
          <w:lang w:val="en-US" w:bidi="ar-LB"/>
        </w:rPr>
        <w:t xml:space="preserve">والضريبة على القيمة المضافة </w:t>
      </w:r>
      <w:r>
        <w:rPr>
          <w:rFonts w:cs="Simplified Arabic"/>
          <w:color w:val="000000"/>
          <w:szCs w:val="24"/>
          <w:rtl/>
          <w:lang w:val="en-US"/>
        </w:rPr>
        <w:t xml:space="preserve">أو أية رسوم أخرى. </w:t>
      </w:r>
    </w:p>
    <w:p w:rsidR="00475F9D" w:rsidRDefault="00475F9D" w:rsidP="00475F9D">
      <w:pPr>
        <w:pStyle w:val="BodyText"/>
        <w:spacing w:before="240" w:after="120"/>
        <w:jc w:val="both"/>
        <w:rPr>
          <w:rFonts w:cs="Simplified Arabic"/>
          <w:b/>
          <w:bCs/>
          <w:color w:val="000000"/>
          <w:sz w:val="26"/>
          <w:rtl/>
          <w:lang w:val="en-US"/>
        </w:rPr>
      </w:pPr>
      <w:r>
        <w:rPr>
          <w:rFonts w:cs="Simplified Arabic"/>
          <w:b/>
          <w:bCs/>
          <w:color w:val="000000"/>
          <w:sz w:val="26"/>
          <w:rtl/>
          <w:lang w:val="en-US"/>
        </w:rPr>
        <w:t>البنـــــد -</w:t>
      </w:r>
      <w:r>
        <w:rPr>
          <w:rFonts w:cs="Simplified Arabic" w:hint="cs"/>
          <w:b/>
          <w:bCs/>
          <w:color w:val="000000"/>
          <w:sz w:val="26"/>
          <w:lang w:val="en-US"/>
        </w:rPr>
        <w:t xml:space="preserve"> </w:t>
      </w:r>
      <w:r>
        <w:rPr>
          <w:rFonts w:cs="Simplified Arabic"/>
          <w:b/>
          <w:bCs/>
          <w:color w:val="000000"/>
          <w:sz w:val="26"/>
          <w:rtl/>
          <w:lang w:val="en-US"/>
        </w:rPr>
        <w:t>12 - الخرائط و المصورات</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تحتفظ الإدارة بالخرائط والمصوّرات وتزوّد الملتزِم دون مقابل بنسخة عنها.</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يتوجّب على الملتزِم أن يحتفظ بمجموعةٍ كاملةٍ من الخرائط والمصوّرات في الموقع ويجب أن تكون هذه المجموعة في متناول المهنِدس وممثــــــّــل المهندس وكلّ شخصٍ مصرّح له باستعمالها والرجوع إليها.</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وإذا احتاج الملتزِم إلى مخطـــــّـــطات أو تفاصيل إضافية تلزم لإنجاز الأعمال يتوجّب عليه أن يُشعِر مهندس الإدارة كتابياً بذلك قبل خمسة عشر يوماً على الأقلّ.</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ويحقّ للمهندس أن يُصدر إلى الملتزِم من وقتٍ لآخر، خلال فترة تنفيذ الأعمال، أية خرائط أو تعليمات إضافية بُغية التأكـــــّـــــد من حُسن تنفيذ وصيانة المشروع، وعلى الملتزِم أن يتقيــــّـــد بهذه الخرائط والمصوّرات.</w:t>
      </w:r>
    </w:p>
    <w:p w:rsidR="00475F9D" w:rsidRDefault="00475F9D" w:rsidP="00475F9D">
      <w:pPr>
        <w:pStyle w:val="BodyText"/>
        <w:spacing w:before="120" w:after="120"/>
        <w:jc w:val="both"/>
        <w:rPr>
          <w:rFonts w:cs="Simplified Arabic"/>
          <w:color w:val="000000"/>
          <w:sz w:val="6"/>
          <w:szCs w:val="6"/>
          <w:rtl/>
          <w:lang w:val="en-US"/>
        </w:rPr>
      </w:pPr>
    </w:p>
    <w:p w:rsidR="00475F9D" w:rsidRDefault="00475F9D" w:rsidP="00475F9D">
      <w:pPr>
        <w:pStyle w:val="BodyText"/>
        <w:spacing w:before="120" w:after="120"/>
        <w:jc w:val="both"/>
        <w:rPr>
          <w:rFonts w:cs="Simplified Arabic"/>
          <w:b/>
          <w:bCs/>
          <w:color w:val="000000"/>
          <w:sz w:val="26"/>
          <w:rtl/>
          <w:lang w:val="en-US"/>
        </w:rPr>
      </w:pPr>
      <w:r>
        <w:rPr>
          <w:rFonts w:cs="Simplified Arabic"/>
          <w:b/>
          <w:bCs/>
          <w:color w:val="000000"/>
          <w:sz w:val="26"/>
          <w:rtl/>
          <w:lang w:val="en-US"/>
        </w:rPr>
        <w:t>البنـــــد -</w:t>
      </w:r>
      <w:r>
        <w:rPr>
          <w:rFonts w:cs="Simplified Arabic" w:hint="cs"/>
          <w:b/>
          <w:bCs/>
          <w:color w:val="000000"/>
          <w:sz w:val="26"/>
          <w:lang w:val="en-US"/>
        </w:rPr>
        <w:t xml:space="preserve"> </w:t>
      </w:r>
      <w:r>
        <w:rPr>
          <w:rFonts w:cs="Simplified Arabic"/>
          <w:b/>
          <w:bCs/>
          <w:color w:val="000000"/>
          <w:sz w:val="26"/>
          <w:rtl/>
          <w:lang w:val="en-US"/>
        </w:rPr>
        <w:t>13</w:t>
      </w:r>
      <w:r>
        <w:rPr>
          <w:rFonts w:cs="Simplified Arabic" w:hint="cs"/>
          <w:b/>
          <w:bCs/>
          <w:color w:val="000000"/>
          <w:sz w:val="26"/>
          <w:lang w:val="en-US"/>
        </w:rPr>
        <w:t xml:space="preserve"> </w:t>
      </w:r>
      <w:r>
        <w:rPr>
          <w:rFonts w:cs="Simplified Arabic"/>
          <w:b/>
          <w:bCs/>
          <w:color w:val="000000"/>
          <w:sz w:val="26"/>
          <w:rtl/>
          <w:lang w:val="en-US"/>
        </w:rPr>
        <w:t>- التثبّت من صحة مضمون الكشوفات</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تنفــّــــذ الأشغال وفقاً لل</w:t>
      </w:r>
      <w:r>
        <w:rPr>
          <w:rFonts w:cs="Simplified Arabic"/>
          <w:color w:val="000000"/>
          <w:szCs w:val="24"/>
          <w:rtl/>
          <w:lang w:val="en-US" w:bidi="ar-LB"/>
        </w:rPr>
        <w:t>مصوّرات</w:t>
      </w:r>
      <w:r>
        <w:rPr>
          <w:rFonts w:cs="Simplified Arabic"/>
          <w:color w:val="000000"/>
          <w:szCs w:val="24"/>
          <w:rtl/>
          <w:lang w:val="en-US"/>
        </w:rPr>
        <w:t xml:space="preserve"> المعدّة </w:t>
      </w:r>
      <w:r>
        <w:rPr>
          <w:rFonts w:cs="Simplified Arabic"/>
          <w:color w:val="000000"/>
          <w:szCs w:val="24"/>
          <w:rtl/>
          <w:lang w:val="en-US" w:bidi="ar-LB"/>
        </w:rPr>
        <w:t>ل</w:t>
      </w:r>
      <w:r>
        <w:rPr>
          <w:rFonts w:cs="Simplified Arabic"/>
          <w:color w:val="000000"/>
          <w:szCs w:val="24"/>
          <w:rtl/>
          <w:lang w:val="en-US"/>
        </w:rPr>
        <w:t xml:space="preserve">لأشغال، ولا يجوز تغييرها </w:t>
      </w:r>
      <w:r>
        <w:rPr>
          <w:rFonts w:cs="Simplified Arabic"/>
          <w:color w:val="000000"/>
          <w:szCs w:val="24"/>
          <w:rtl/>
          <w:lang w:val="en-US" w:bidi="ar-LB"/>
        </w:rPr>
        <w:t xml:space="preserve">أو تعديلها </w:t>
      </w:r>
      <w:r>
        <w:rPr>
          <w:rFonts w:cs="Simplified Arabic"/>
          <w:color w:val="000000"/>
          <w:szCs w:val="24"/>
          <w:rtl/>
          <w:lang w:val="en-US"/>
        </w:rPr>
        <w:t>إلا بموافقة الإدارة، إلا أنه يتوجّب على الملتزِم، خلال مدة أسبوع من تاريخ تبليغه تسليم مواقع العمل، أن ي</w:t>
      </w:r>
      <w:r>
        <w:rPr>
          <w:rFonts w:cs="Simplified Arabic"/>
          <w:color w:val="000000"/>
          <w:szCs w:val="24"/>
          <w:rtl/>
          <w:lang w:val="en-US" w:bidi="ar-LB"/>
        </w:rPr>
        <w:t>ت</w:t>
      </w:r>
      <w:r>
        <w:rPr>
          <w:rFonts w:cs="Simplified Arabic"/>
          <w:color w:val="000000"/>
          <w:szCs w:val="24"/>
          <w:rtl/>
          <w:lang w:val="en-US"/>
        </w:rPr>
        <w:t>ثبّت من صحّة الكشوفات وحسابات متانة الإنشاءات وحديد الهيكل والكميات وغيرها ... ومن ثمّ يقدّم النتيجة إلى الإدارة معزّزةً بحسابات المتانة وبخرائط مصحّحة وبجداول كميات وغيرها.</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تقوم الإدارة خلال مدّة خمسة أيام من تاريخ استلام النتيجة من الملتزِم بإبلاغه رأيها بها.</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lastRenderedPageBreak/>
        <w:t>وفي حال عدم تقدّم الملتزِم بأية نتيجة خلال المهلة المحدّدة فإنّ ذلك يُعتبَر قبولاً منه بصحّة التصميم والخرائط ولا يحــقّ له الإعتراض بعد ذلك.</w:t>
      </w:r>
    </w:p>
    <w:p w:rsidR="00475F9D" w:rsidRDefault="00475F9D" w:rsidP="00475F9D">
      <w:pPr>
        <w:pStyle w:val="BodyText"/>
        <w:spacing w:before="120" w:after="120"/>
        <w:jc w:val="both"/>
        <w:rPr>
          <w:rFonts w:cs="Simplified Arabic"/>
          <w:color w:val="000000"/>
          <w:sz w:val="12"/>
          <w:szCs w:val="12"/>
          <w:rtl/>
          <w:lang w:val="en-US"/>
        </w:rPr>
      </w:pPr>
    </w:p>
    <w:p w:rsidR="00475F9D" w:rsidRDefault="00475F9D" w:rsidP="00475F9D">
      <w:pPr>
        <w:pStyle w:val="BodyText"/>
        <w:spacing w:before="240" w:after="120"/>
        <w:jc w:val="both"/>
        <w:rPr>
          <w:rFonts w:cs="Simplified Arabic"/>
          <w:b/>
          <w:bCs/>
          <w:color w:val="595959"/>
          <w:sz w:val="26"/>
          <w:rtl/>
          <w:lang w:val="en-US"/>
        </w:rPr>
      </w:pPr>
      <w:r>
        <w:rPr>
          <w:rFonts w:cs="Simplified Arabic"/>
          <w:b/>
          <w:bCs/>
          <w:color w:val="595959"/>
          <w:sz w:val="26"/>
          <w:rtl/>
          <w:lang w:val="en-US"/>
        </w:rPr>
        <w:t>البنـــــد -14</w:t>
      </w:r>
      <w:r>
        <w:rPr>
          <w:rFonts w:cs="Simplified Arabic" w:hint="cs"/>
          <w:b/>
          <w:bCs/>
          <w:color w:val="595959"/>
          <w:sz w:val="26"/>
          <w:lang w:val="en-US"/>
        </w:rPr>
        <w:t xml:space="preserve"> </w:t>
      </w:r>
      <w:r>
        <w:rPr>
          <w:rFonts w:cs="Simplified Arabic"/>
          <w:b/>
          <w:bCs/>
          <w:color w:val="595959"/>
          <w:sz w:val="26"/>
          <w:rtl/>
          <w:lang w:val="en-US"/>
        </w:rPr>
        <w:t>- تنفيذ أشغال غير ملحوظة</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تحتفظ الإدارة بحقّ تنفيذ أية أشغال أخرى غير ملحوظة ضمن الإلتزام الحاضر، وذلك إما بالطلب من الملتزِم تنفيذها بالأسعار الرائجة في حينه أو بواسطة متعهـــّـــدين آخرين دون أن يحقّ للملتزِم الإعتراض أو المطالبة بأيّ تعويض، وعلى الملتزِم في مثل هذه الحالة أن يسهـــّــــل للإدارة ولسائر المتعهـــّـــدين تنفيذ أشغالهم دون إبطاء أو عائق، وأن ينسّق العمل معهم.</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تــــُـــشعِر الإدارة الملتزِم بالأشغال المراد تنفيذها وتدعوه للإطلاع على ملفّها ولتوقيع محضر بذلك فإذا لم يحضر يُعتبر مُبلــــّـــغاً حكماً. </w:t>
      </w:r>
    </w:p>
    <w:p w:rsidR="00475F9D" w:rsidRDefault="00475F9D" w:rsidP="00475F9D">
      <w:pPr>
        <w:pStyle w:val="BodyText"/>
        <w:spacing w:before="120" w:after="120"/>
        <w:jc w:val="both"/>
        <w:rPr>
          <w:rFonts w:cs="Simplified Arabic"/>
          <w:color w:val="000000"/>
          <w:sz w:val="12"/>
          <w:szCs w:val="12"/>
          <w:rtl/>
          <w:lang w:val="en-US"/>
        </w:rPr>
      </w:pPr>
    </w:p>
    <w:p w:rsidR="00475F9D" w:rsidRDefault="00475F9D" w:rsidP="00475F9D">
      <w:pPr>
        <w:pStyle w:val="BodyText"/>
        <w:spacing w:before="240" w:after="120"/>
        <w:jc w:val="both"/>
        <w:rPr>
          <w:rFonts w:cs="Simplified Arabic"/>
          <w:b/>
          <w:bCs/>
          <w:color w:val="000000"/>
          <w:sz w:val="26"/>
          <w:rtl/>
          <w:lang w:val="en-US"/>
        </w:rPr>
      </w:pPr>
      <w:r>
        <w:rPr>
          <w:rFonts w:cs="Simplified Arabic"/>
          <w:b/>
          <w:bCs/>
          <w:color w:val="000000"/>
          <w:sz w:val="26"/>
          <w:rtl/>
          <w:lang w:val="en-US"/>
        </w:rPr>
        <w:t>البنـــــد -</w:t>
      </w:r>
      <w:r>
        <w:rPr>
          <w:rFonts w:cs="Simplified Arabic" w:hint="cs"/>
          <w:b/>
          <w:bCs/>
          <w:color w:val="000000"/>
          <w:sz w:val="26"/>
          <w:lang w:val="en-US"/>
        </w:rPr>
        <w:t xml:space="preserve"> </w:t>
      </w:r>
      <w:r>
        <w:rPr>
          <w:rFonts w:cs="Simplified Arabic"/>
          <w:b/>
          <w:bCs/>
          <w:color w:val="000000"/>
          <w:sz w:val="26"/>
          <w:rtl/>
          <w:lang w:val="en-US"/>
        </w:rPr>
        <w:t>15 - الحصول على المعلومات</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ليس على الإدارة أن تقدّم للمتعهـــّـــد أية مساعدة غير ملحوظة في دفتر الشروط هذا وتبقى سائر الواجبات على عاتقه مهما كان نوعها وأهميتها بعد تسلـــّــــمه مواقع العمل، كما عليه أن يتحسّب لجميع العوامل المنظورة التي قد تؤثـــّـــر على تنفيذ المشروع وإكماله وضمانه وصيانته، ومن المفهوم أنّ العارِض أخذ جميع هذه الأمور بعين الاعتبار عند تحضير عرضه وأنــّـــه على علمٍ تام بأنظمة وقوانين البلاد وعاداتها والأحوال الجوية فيها وبالطرق المؤدّية من وإلى الموقع وأحوال السكن وتوفــــّـــــر الماء وأحوال الشحن وتنزيل المواد والبضائع وما إلى ذلك من أمورٍ تتعلــــــّــــق بتنفيذ المشروع وضمانته وصيانته.</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 xml:space="preserve">كما أن تأمين الماء والكهرباء الضروريتين لتنفيذ الإلتزام على أكمل وجهٍ هي على عاتق ونفقة الملتزِم ومسؤوليته الكاملة بغضّ النظر عن إمكانيات الإدارة. </w:t>
      </w: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after="120"/>
        <w:jc w:val="both"/>
        <w:rPr>
          <w:rFonts w:cs="Simplified Arabic"/>
          <w:color w:val="000000"/>
          <w:szCs w:val="24"/>
          <w:rtl/>
          <w:lang w:val="en-US" w:bidi="ar-LB"/>
        </w:rPr>
      </w:pPr>
      <w:r>
        <w:rPr>
          <w:noProof/>
          <w:rtl/>
          <w:lang w:val="en-US"/>
        </w:rPr>
        <mc:AlternateContent>
          <mc:Choice Requires="wps">
            <w:drawing>
              <wp:anchor distT="0" distB="0" distL="114300" distR="114300" simplePos="0" relativeHeight="251657216" behindDoc="1" locked="0" layoutInCell="0" allowOverlap="1">
                <wp:simplePos x="0" y="0"/>
                <wp:positionH relativeFrom="column">
                  <wp:posOffset>-72390</wp:posOffset>
                </wp:positionH>
                <wp:positionV relativeFrom="paragraph">
                  <wp:posOffset>135255</wp:posOffset>
                </wp:positionV>
                <wp:extent cx="5852160" cy="8229600"/>
                <wp:effectExtent l="13335" t="11430" r="11430" b="762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12A840" id="Rounded Rectangle 5" o:spid="_x0000_s1026" style="position:absolute;margin-left:-5.7pt;margin-top:10.6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" o:allowincell="f"/>
            </w:pict>
          </mc:Fallback>
        </mc:AlternateContent>
      </w: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120" w:after="120"/>
        <w:jc w:val="both"/>
        <w:rPr>
          <w:rFonts w:cs="Simplified Arabic"/>
          <w:color w:val="000000"/>
          <w:szCs w:val="24"/>
          <w:rtl/>
          <w:lang w:val="en-US" w:bidi="ar-LB"/>
        </w:rPr>
      </w:pPr>
    </w:p>
    <w:p w:rsidR="00475F9D" w:rsidRDefault="00475F9D" w:rsidP="00475F9D">
      <w:pPr>
        <w:pStyle w:val="BodyText"/>
        <w:spacing w:before="60" w:after="60"/>
        <w:jc w:val="center"/>
        <w:rPr>
          <w:rFonts w:cs="Monotype Koufi"/>
          <w:b/>
          <w:bCs/>
          <w:color w:val="000000"/>
          <w:sz w:val="40"/>
          <w:szCs w:val="40"/>
          <w:rtl/>
          <w:lang w:val="en-US"/>
        </w:rPr>
      </w:pPr>
      <w:r>
        <w:rPr>
          <w:rFonts w:cs="Monotype Koufi" w:hint="cs"/>
          <w:b/>
          <w:bCs/>
          <w:color w:val="000000"/>
          <w:sz w:val="40"/>
          <w:szCs w:val="40"/>
          <w:rtl/>
          <w:lang w:val="en-US"/>
        </w:rPr>
        <w:t>الفصل الرابع</w:t>
      </w:r>
    </w:p>
    <w:p w:rsidR="00475F9D" w:rsidRDefault="00475F9D" w:rsidP="00475F9D">
      <w:pPr>
        <w:pStyle w:val="BodyText"/>
        <w:spacing w:before="60" w:after="60"/>
        <w:jc w:val="center"/>
        <w:rPr>
          <w:rFonts w:cs="Monotype Koufi"/>
          <w:b/>
          <w:bCs/>
          <w:color w:val="000000"/>
          <w:sz w:val="40"/>
          <w:szCs w:val="40"/>
          <w:rtl/>
          <w:lang w:val="en-US"/>
        </w:rPr>
      </w:pPr>
    </w:p>
    <w:p w:rsidR="00475F9D" w:rsidRDefault="00475F9D" w:rsidP="00475F9D">
      <w:pPr>
        <w:pStyle w:val="BodyText"/>
        <w:spacing w:before="60" w:after="60"/>
        <w:jc w:val="center"/>
        <w:rPr>
          <w:rFonts w:cs="Simplified Arabic"/>
          <w:b/>
          <w:bCs/>
          <w:color w:val="000000"/>
          <w:szCs w:val="24"/>
          <w:rtl/>
          <w:lang w:val="en-US"/>
        </w:rPr>
      </w:pPr>
      <w:r>
        <w:rPr>
          <w:rFonts w:cs="Monotype Koufi" w:hint="cs"/>
          <w:b/>
          <w:bCs/>
          <w:color w:val="000000"/>
          <w:sz w:val="40"/>
          <w:szCs w:val="40"/>
          <w:rtl/>
          <w:lang w:val="en-US"/>
        </w:rPr>
        <w:t>سير العمل والمحاسبة</w:t>
      </w:r>
    </w:p>
    <w:p w:rsidR="00475F9D" w:rsidRDefault="00475F9D" w:rsidP="00475F9D">
      <w:pPr>
        <w:pStyle w:val="BodyText"/>
        <w:spacing w:before="120" w:after="120"/>
        <w:jc w:val="both"/>
        <w:rPr>
          <w:rFonts w:cs="Simplified Arabic"/>
          <w:b/>
          <w:bCs/>
          <w:color w:val="000000"/>
          <w:sz w:val="26"/>
          <w:rtl/>
          <w:lang w:val="en-US"/>
        </w:rPr>
      </w:pPr>
      <w:r>
        <w:rPr>
          <w:rFonts w:cs="Simplified Arabic"/>
          <w:b/>
          <w:bCs/>
          <w:color w:val="000000"/>
          <w:szCs w:val="24"/>
          <w:rtl/>
        </w:rPr>
        <w:br w:type="page"/>
      </w:r>
      <w:r>
        <w:rPr>
          <w:rFonts w:cs="Simplified Arabic"/>
          <w:b/>
          <w:bCs/>
          <w:color w:val="000000"/>
          <w:sz w:val="26"/>
          <w:rtl/>
          <w:lang w:val="en-US"/>
        </w:rPr>
        <w:lastRenderedPageBreak/>
        <w:t>البنـــــد - 16 - تسليم مواقع العمل</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يسلـــــّــــم المهندس المشرِف مواقع العمل إلى الملتزِم على الشكل التالي:</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يجري تسليم خرائط الأشغال وجميع مستندات الإلتزام</w:t>
      </w:r>
      <w:r>
        <w:rPr>
          <w:rFonts w:cs="Simplified Arabic"/>
          <w:color w:val="000000"/>
          <w:szCs w:val="24"/>
          <w:rtl/>
          <w:lang w:val="en-US" w:bidi="ar-LB"/>
        </w:rPr>
        <w:t xml:space="preserve"> و</w:t>
      </w:r>
      <w:r>
        <w:rPr>
          <w:rFonts w:cs="Simplified Arabic"/>
          <w:color w:val="000000"/>
          <w:szCs w:val="24"/>
          <w:rtl/>
          <w:lang w:val="en-US"/>
        </w:rPr>
        <w:t>يحدّد أول الأشغال وآخرها إما وفقاً لمصوّرات ملف التلزيم أو بموجب نقاطٍ ثابتةٍ تحدّد على الأرض وتدوّن على محضر متمّم لمحضر تسليم مواقع العمل.</w:t>
      </w:r>
    </w:p>
    <w:p w:rsidR="00475F9D" w:rsidRDefault="00475F9D" w:rsidP="00475F9D">
      <w:pPr>
        <w:pStyle w:val="BodyText"/>
        <w:spacing w:before="120" w:after="120"/>
        <w:jc w:val="both"/>
        <w:rPr>
          <w:rFonts w:cs="Simplified Arabic"/>
          <w:color w:val="000000"/>
          <w:szCs w:val="24"/>
          <w:rtl/>
          <w:lang w:val="en-US"/>
        </w:rPr>
      </w:pPr>
    </w:p>
    <w:p w:rsidR="00475F9D" w:rsidRDefault="00475F9D" w:rsidP="00475F9D">
      <w:pPr>
        <w:pStyle w:val="BodyText"/>
        <w:spacing w:before="120" w:after="120"/>
        <w:jc w:val="both"/>
        <w:rPr>
          <w:rFonts w:cs="Simplified Arabic"/>
          <w:b/>
          <w:bCs/>
          <w:color w:val="000000"/>
          <w:sz w:val="26"/>
          <w:rtl/>
          <w:lang w:val="en-US"/>
        </w:rPr>
      </w:pPr>
      <w:r>
        <w:rPr>
          <w:rFonts w:cs="Simplified Arabic"/>
          <w:b/>
          <w:bCs/>
          <w:color w:val="000000"/>
          <w:sz w:val="26"/>
          <w:rtl/>
          <w:lang w:val="en-US"/>
        </w:rPr>
        <w:t>البنـــــد -</w:t>
      </w:r>
      <w:r>
        <w:rPr>
          <w:rFonts w:cs="Simplified Arabic" w:hint="cs"/>
          <w:b/>
          <w:bCs/>
          <w:color w:val="000000"/>
          <w:sz w:val="26"/>
          <w:lang w:val="en-US"/>
        </w:rPr>
        <w:t xml:space="preserve"> </w:t>
      </w:r>
      <w:r>
        <w:rPr>
          <w:rFonts w:cs="Simplified Arabic"/>
          <w:b/>
          <w:bCs/>
          <w:color w:val="000000"/>
          <w:sz w:val="26"/>
          <w:rtl/>
          <w:lang w:val="en-US"/>
        </w:rPr>
        <w:t>17 - سير العمل ومهل التنفيذ</w:t>
      </w:r>
    </w:p>
    <w:p w:rsidR="00475F9D" w:rsidRDefault="00EC198C" w:rsidP="00EC198C">
      <w:pPr>
        <w:pStyle w:val="BodyText"/>
        <w:spacing w:before="120" w:after="120"/>
        <w:jc w:val="both"/>
        <w:rPr>
          <w:rFonts w:cs="Simplified Arabic"/>
          <w:b/>
          <w:bCs/>
          <w:color w:val="000000"/>
          <w:szCs w:val="24"/>
          <w:rtl/>
          <w:lang w:val="en-US"/>
        </w:rPr>
      </w:pPr>
      <w:r>
        <w:rPr>
          <w:rFonts w:cs="Simplified Arabic" w:hint="cs"/>
          <w:b/>
          <w:bCs/>
          <w:color w:val="000000"/>
          <w:szCs w:val="24"/>
          <w:rtl/>
          <w:lang w:val="en-US"/>
        </w:rPr>
        <w:t xml:space="preserve">البند </w:t>
      </w:r>
      <w:r w:rsidR="00475F9D">
        <w:rPr>
          <w:rFonts w:cs="Simplified Arabic"/>
          <w:b/>
          <w:bCs/>
          <w:color w:val="000000"/>
          <w:szCs w:val="24"/>
          <w:rtl/>
          <w:lang w:val="en-US"/>
        </w:rPr>
        <w:t>- 17-1- شروط عامة</w:t>
      </w:r>
    </w:p>
    <w:p w:rsidR="00475F9D" w:rsidRDefault="00475F9D" w:rsidP="00475F9D">
      <w:pPr>
        <w:pStyle w:val="BodyText"/>
        <w:spacing w:before="120" w:after="120"/>
        <w:jc w:val="both"/>
        <w:rPr>
          <w:rFonts w:cs="Simplified Arabic"/>
          <w:color w:val="000000"/>
          <w:szCs w:val="24"/>
          <w:rtl/>
          <w:lang w:val="en-US"/>
        </w:rPr>
      </w:pPr>
      <w:r>
        <w:rPr>
          <w:rFonts w:cs="Simplified Arabic"/>
          <w:color w:val="000000"/>
          <w:szCs w:val="24"/>
          <w:rtl/>
          <w:lang w:val="en-US"/>
        </w:rPr>
        <w:t>يؤمــّــــن الملتزِم جميع وسائل التنفيذ من معدات وآليات وقوى عاملة وادوات لكي ينجز الأشغال خلال المهلة المحدّدة وعليه أن يتقيـــّــــد بالتعليمات التي تبلــَـغ إليه تنفيذاً لهذا الأمر.</w:t>
      </w:r>
    </w:p>
    <w:p w:rsidR="00475F9D" w:rsidRDefault="00475F9D" w:rsidP="00475F9D">
      <w:pPr>
        <w:pStyle w:val="BodyText"/>
        <w:spacing w:before="120" w:after="120"/>
        <w:jc w:val="both"/>
        <w:rPr>
          <w:rFonts w:cs="Simplified Arabic"/>
          <w:color w:val="000000"/>
          <w:sz w:val="16"/>
          <w:szCs w:val="16"/>
          <w:rtl/>
          <w:lang w:eastAsia="fr-CA" w:bidi="ar-LB"/>
        </w:rPr>
      </w:pPr>
    </w:p>
    <w:p w:rsidR="00475F9D" w:rsidRDefault="00EC198C" w:rsidP="00EC198C">
      <w:pPr>
        <w:pStyle w:val="BodyText"/>
        <w:spacing w:before="120" w:after="120"/>
        <w:jc w:val="both"/>
        <w:rPr>
          <w:rFonts w:cs="Simplified Arabic"/>
          <w:b/>
          <w:bCs/>
          <w:color w:val="000000"/>
          <w:szCs w:val="24"/>
          <w:rtl/>
          <w:lang w:eastAsia="fr-CA" w:bidi="ar-LB"/>
        </w:rPr>
      </w:pPr>
      <w:r>
        <w:rPr>
          <w:rFonts w:cs="Simplified Arabic" w:hint="cs"/>
          <w:b/>
          <w:bCs/>
          <w:color w:val="000000"/>
          <w:szCs w:val="24"/>
          <w:rtl/>
          <w:lang w:eastAsia="fr-CA"/>
        </w:rPr>
        <w:t xml:space="preserve">البند </w:t>
      </w:r>
      <w:r w:rsidR="00475F9D">
        <w:rPr>
          <w:rFonts w:cs="Simplified Arabic"/>
          <w:b/>
          <w:bCs/>
          <w:color w:val="000000"/>
          <w:szCs w:val="24"/>
          <w:rtl/>
          <w:lang w:eastAsia="fr-CA"/>
        </w:rPr>
        <w:t xml:space="preserve">- </w:t>
      </w:r>
      <w:r w:rsidR="00475F9D">
        <w:rPr>
          <w:rFonts w:cs="Simplified Arabic"/>
          <w:b/>
          <w:bCs/>
          <w:color w:val="000000"/>
          <w:szCs w:val="24"/>
          <w:rtl/>
          <w:lang w:eastAsia="fr-CA" w:bidi="ar-LB"/>
        </w:rPr>
        <w:t>17</w:t>
      </w:r>
      <w:r w:rsidR="00475F9D">
        <w:rPr>
          <w:rFonts w:cs="Simplified Arabic"/>
          <w:b/>
          <w:bCs/>
          <w:color w:val="000000"/>
          <w:szCs w:val="24"/>
          <w:rtl/>
          <w:lang w:eastAsia="fr-CA"/>
        </w:rPr>
        <w:t xml:space="preserve">-2- شروط خاصة </w:t>
      </w:r>
      <w:r w:rsidR="00475F9D">
        <w:rPr>
          <w:rFonts w:cs="Simplified Arabic"/>
          <w:b/>
          <w:bCs/>
          <w:color w:val="000000"/>
          <w:szCs w:val="24"/>
          <w:rtl/>
          <w:lang w:eastAsia="fr-CA" w:bidi="ar-LB"/>
        </w:rPr>
        <w:t>بالإلتزام</w:t>
      </w:r>
    </w:p>
    <w:p w:rsidR="00475F9D" w:rsidRDefault="00475F9D" w:rsidP="00475F9D">
      <w:pPr>
        <w:pStyle w:val="BodyText"/>
        <w:spacing w:before="120" w:after="120"/>
        <w:jc w:val="both"/>
        <w:rPr>
          <w:rFonts w:cs="Simplified Arabic"/>
          <w:color w:val="000000"/>
          <w:szCs w:val="24"/>
          <w:rtl/>
          <w:lang w:eastAsia="fr-CA" w:bidi="ar-LB"/>
        </w:rPr>
      </w:pPr>
      <w:r>
        <w:rPr>
          <w:rFonts w:cs="Simplified Arabic"/>
          <w:color w:val="000000"/>
          <w:szCs w:val="24"/>
          <w:rtl/>
          <w:lang w:eastAsia="fr-CA"/>
        </w:rPr>
        <w:t xml:space="preserve">- تاريخ ابتداء العمل بالعقد: </w:t>
      </w:r>
      <w:r>
        <w:rPr>
          <w:rFonts w:cs="Simplified Arabic"/>
          <w:color w:val="000000"/>
          <w:szCs w:val="24"/>
          <w:rtl/>
          <w:lang w:eastAsia="fr-CA" w:bidi="ar-LB"/>
        </w:rPr>
        <w:t>بعد</w:t>
      </w:r>
      <w:r>
        <w:rPr>
          <w:rFonts w:cs="Simplified Arabic"/>
          <w:color w:val="000000"/>
          <w:szCs w:val="24"/>
          <w:rtl/>
          <w:lang w:eastAsia="fr-CA"/>
        </w:rPr>
        <w:t xml:space="preserve"> إبلاغ تصديق الإلتزام للمتعهـــّـــد</w:t>
      </w:r>
      <w:r>
        <w:rPr>
          <w:rFonts w:cs="Simplified Arabic"/>
          <w:color w:val="000000"/>
          <w:szCs w:val="24"/>
          <w:rtl/>
          <w:lang w:eastAsia="fr-CA" w:bidi="ar-LB"/>
        </w:rPr>
        <w:t xml:space="preserve"> ومن تاريخ تسليمه مواقع العمل وإعطائه أمر المباشرة.</w:t>
      </w:r>
    </w:p>
    <w:p w:rsidR="00475F9D" w:rsidRDefault="00475F9D" w:rsidP="00475F9D">
      <w:pPr>
        <w:pStyle w:val="BodyText"/>
        <w:spacing w:before="120" w:after="120"/>
        <w:jc w:val="both"/>
        <w:rPr>
          <w:rFonts w:cs="Simplified Arabic"/>
          <w:color w:val="FF0000"/>
          <w:szCs w:val="24"/>
          <w:rtl/>
          <w:lang w:eastAsia="fr-CA" w:bidi="ar-LB"/>
        </w:rPr>
      </w:pPr>
      <w:r>
        <w:rPr>
          <w:rFonts w:cs="Simplified Arabic"/>
          <w:color w:val="000000"/>
          <w:szCs w:val="24"/>
          <w:rtl/>
          <w:lang w:eastAsia="fr-CA"/>
        </w:rPr>
        <w:t>- تاريخ انتهاء العمل بالعقد</w:t>
      </w:r>
      <w:r>
        <w:rPr>
          <w:rFonts w:cs="Simplified Arabic"/>
          <w:b/>
          <w:bCs/>
          <w:color w:val="000000"/>
          <w:szCs w:val="24"/>
          <w:rtl/>
          <w:lang w:eastAsia="fr-CA"/>
        </w:rPr>
        <w:t xml:space="preserve">: </w:t>
      </w:r>
      <w:r>
        <w:rPr>
          <w:rFonts w:cs="Simplified Arabic"/>
          <w:b/>
          <w:bCs/>
          <w:color w:val="000000"/>
          <w:szCs w:val="24"/>
          <w:rtl/>
          <w:lang w:eastAsia="fr-CA" w:bidi="ar-LB"/>
        </w:rPr>
        <w:t xml:space="preserve">ثلاثة أشهر </w:t>
      </w:r>
      <w:r>
        <w:rPr>
          <w:rFonts w:cs="Simplified Arabic"/>
          <w:color w:val="000000"/>
          <w:szCs w:val="24"/>
          <w:rtl/>
          <w:lang w:eastAsia="fr-CA"/>
        </w:rPr>
        <w:t xml:space="preserve">من تاريخ </w:t>
      </w:r>
      <w:r>
        <w:rPr>
          <w:rFonts w:cs="Simplified Arabic"/>
          <w:color w:val="000000"/>
          <w:szCs w:val="24"/>
          <w:rtl/>
          <w:lang w:eastAsia="fr-CA" w:bidi="ar-LB"/>
        </w:rPr>
        <w:t>تسليم المتعهـــّـــد مواقع العمل وإعطائه أمر المباشرة.</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 مهلة الضمان: 12 </w:t>
      </w:r>
      <w:r>
        <w:rPr>
          <w:rFonts w:cs="Simplified Arabic"/>
          <w:b/>
          <w:bCs/>
          <w:color w:val="000000"/>
          <w:szCs w:val="24"/>
          <w:rtl/>
          <w:lang w:eastAsia="fr-CA"/>
        </w:rPr>
        <w:t>شهراً</w:t>
      </w:r>
      <w:r>
        <w:rPr>
          <w:rFonts w:cs="Simplified Arabic"/>
          <w:color w:val="000000"/>
          <w:szCs w:val="24"/>
          <w:rtl/>
          <w:lang w:eastAsia="fr-CA"/>
        </w:rPr>
        <w:t xml:space="preserve"> من تاريخ الإستلام المؤقـــّـــت.</w:t>
      </w:r>
    </w:p>
    <w:p w:rsidR="00475F9D" w:rsidRDefault="00475F9D" w:rsidP="00475F9D">
      <w:pPr>
        <w:pStyle w:val="BodyText"/>
        <w:spacing w:before="120" w:after="120"/>
        <w:jc w:val="both"/>
        <w:rPr>
          <w:rFonts w:cs="Simplified Arabic"/>
          <w:color w:val="000000"/>
          <w:szCs w:val="24"/>
          <w:rtl/>
          <w:lang w:eastAsia="fr-CA"/>
        </w:rPr>
      </w:pPr>
    </w:p>
    <w:p w:rsidR="00475F9D" w:rsidRDefault="00EC198C" w:rsidP="00EC198C">
      <w:pPr>
        <w:pStyle w:val="BodyText"/>
        <w:spacing w:before="120" w:after="120"/>
        <w:jc w:val="both"/>
        <w:rPr>
          <w:rFonts w:cs="Simplified Arabic"/>
          <w:b/>
          <w:bCs/>
          <w:color w:val="000000"/>
          <w:szCs w:val="24"/>
          <w:rtl/>
          <w:lang w:eastAsia="fr-CA"/>
        </w:rPr>
      </w:pPr>
      <w:r>
        <w:rPr>
          <w:rFonts w:cs="Simplified Arabic" w:hint="cs"/>
          <w:b/>
          <w:bCs/>
          <w:color w:val="000000"/>
          <w:szCs w:val="24"/>
          <w:rtl/>
          <w:lang w:eastAsia="fr-CA"/>
        </w:rPr>
        <w:t xml:space="preserve">البند </w:t>
      </w:r>
      <w:bookmarkStart w:id="3" w:name="_GoBack"/>
      <w:bookmarkEnd w:id="3"/>
      <w:r w:rsidR="00475F9D">
        <w:rPr>
          <w:rFonts w:cs="Simplified Arabic"/>
          <w:b/>
          <w:bCs/>
          <w:color w:val="000000"/>
          <w:szCs w:val="24"/>
          <w:rtl/>
          <w:lang w:eastAsia="fr-CA"/>
        </w:rPr>
        <w:t xml:space="preserve">- </w:t>
      </w:r>
      <w:r w:rsidR="00475F9D">
        <w:rPr>
          <w:rFonts w:cs="Simplified Arabic"/>
          <w:b/>
          <w:bCs/>
          <w:color w:val="000000"/>
          <w:szCs w:val="24"/>
          <w:rtl/>
          <w:lang w:eastAsia="fr-CA" w:bidi="ar-LB"/>
        </w:rPr>
        <w:t>17</w:t>
      </w:r>
      <w:r w:rsidR="00475F9D">
        <w:rPr>
          <w:rFonts w:cs="Simplified Arabic"/>
          <w:b/>
          <w:bCs/>
          <w:color w:val="000000"/>
          <w:szCs w:val="24"/>
          <w:rtl/>
          <w:lang w:eastAsia="fr-CA"/>
        </w:rPr>
        <w:t>-3- مهلة التنفيذ وتطبيق جزاء التأخير</w:t>
      </w:r>
    </w:p>
    <w:p w:rsidR="00475F9D" w:rsidRDefault="00475F9D" w:rsidP="00475F9D">
      <w:pPr>
        <w:pStyle w:val="BodyText"/>
        <w:spacing w:before="120" w:after="120"/>
        <w:jc w:val="both"/>
        <w:rPr>
          <w:rFonts w:cs="Simplified Arabic"/>
          <w:color w:val="000000"/>
          <w:szCs w:val="24"/>
          <w:rtl/>
          <w:lang w:eastAsia="fr-CA"/>
        </w:rPr>
      </w:pPr>
      <w:r>
        <w:rPr>
          <w:rFonts w:cs="Simplified Arabic"/>
          <w:color w:val="000000"/>
          <w:szCs w:val="24"/>
          <w:rtl/>
          <w:lang w:eastAsia="fr-CA"/>
        </w:rPr>
        <w:t xml:space="preserve">تسري مهلة التنفيذ اعتباراً من تاريخ إصدار أمر المباشرة </w:t>
      </w:r>
      <w:r>
        <w:rPr>
          <w:rFonts w:cs="Simplified Arabic"/>
          <w:color w:val="000000"/>
          <w:szCs w:val="24"/>
          <w:rtl/>
          <w:lang w:eastAsia="fr-CA" w:bidi="ar-LB"/>
        </w:rPr>
        <w:t>بالعمل</w:t>
      </w:r>
      <w:r>
        <w:rPr>
          <w:rFonts w:cs="Simplified Arabic"/>
          <w:color w:val="000000"/>
          <w:szCs w:val="24"/>
          <w:rtl/>
          <w:lang w:eastAsia="fr-CA"/>
        </w:rPr>
        <w:t>، وتكون لهذه المهلة صفة نهائية بحيث لا يحقّ للملتزِم مطالبة الإدارة بأيّ إعفاء أو تعويض من جراء الأمطار أو الأحوال الجوية أو الفيضانات أو الأحوال الصحية الخ</w:t>
      </w:r>
      <w:r>
        <w:rPr>
          <w:rFonts w:cs="Simplified Arabic"/>
          <w:color w:val="000000"/>
          <w:szCs w:val="24"/>
          <w:lang w:eastAsia="fr-CA"/>
        </w:rPr>
        <w:t>…</w:t>
      </w:r>
      <w:r>
        <w:rPr>
          <w:rFonts w:cs="Simplified Arabic"/>
          <w:color w:val="000000"/>
          <w:szCs w:val="24"/>
          <w:rtl/>
          <w:lang w:eastAsia="fr-CA"/>
        </w:rPr>
        <w:t xml:space="preserve">       وتدخل في حساب مهلة التنفيذ أيام الآحاد والأعياد الرسمية التي لا يحقّ للملتزِم العمل خلالها بدون إذنٍ من صاحب العمل وبغياب المهندس أو من يمثـــّـــله.</w:t>
      </w:r>
    </w:p>
    <w:p w:rsidR="00475F9D" w:rsidRDefault="00475F9D" w:rsidP="00475F9D">
      <w:pPr>
        <w:pStyle w:val="BodyText"/>
        <w:spacing w:before="120" w:after="120"/>
        <w:jc w:val="both"/>
        <w:rPr>
          <w:rFonts w:cs="Simplified Arabic"/>
          <w:color w:val="000000"/>
          <w:szCs w:val="24"/>
          <w:rtl/>
          <w:lang w:eastAsia="fr-CA" w:bidi="ar-LB"/>
        </w:rPr>
      </w:pPr>
      <w:r>
        <w:rPr>
          <w:rFonts w:cs="Simplified Arabic"/>
          <w:color w:val="000000"/>
          <w:szCs w:val="24"/>
          <w:rtl/>
          <w:lang w:eastAsia="fr-CA"/>
        </w:rPr>
        <w:t>وفي حال التأخير عن تنفيذ الأشغال</w:t>
      </w:r>
      <w:r>
        <w:rPr>
          <w:rFonts w:cs="Simplified Arabic"/>
          <w:color w:val="000000"/>
          <w:szCs w:val="24"/>
          <w:rtl/>
          <w:lang w:eastAsia="fr-CA" w:bidi="ar-LB"/>
        </w:rPr>
        <w:t xml:space="preserve"> ضمن المدّة المحدّدة للعقد</w:t>
      </w:r>
      <w:r>
        <w:rPr>
          <w:rFonts w:cs="Simplified Arabic"/>
          <w:color w:val="000000"/>
          <w:szCs w:val="24"/>
          <w:rtl/>
          <w:lang w:eastAsia="fr-CA"/>
        </w:rPr>
        <w:t xml:space="preserve"> يُغرّم الملتزِم جزاء التأخير اليومي: واحد بالألف من قيمة الأشغال</w:t>
      </w:r>
      <w:r>
        <w:rPr>
          <w:rFonts w:cs="Simplified Arabic"/>
          <w:color w:val="000000"/>
          <w:szCs w:val="24"/>
          <w:rtl/>
          <w:lang w:eastAsia="fr-CA" w:bidi="ar-LB"/>
        </w:rPr>
        <w:t xml:space="preserve">، على أن لا يزيد مجموع الغرامة عن 5 % من قيمة الإلتزام، وفي حال الزيادة يُعتبر المتعهـــّـــد </w:t>
      </w:r>
      <w:r>
        <w:rPr>
          <w:rFonts w:cs="Simplified Arabic"/>
          <w:b/>
          <w:bCs/>
          <w:color w:val="000000"/>
          <w:szCs w:val="24"/>
          <w:rtl/>
          <w:lang w:eastAsia="fr-CA" w:bidi="ar-LB"/>
        </w:rPr>
        <w:t>ناكلاً</w:t>
      </w:r>
      <w:r>
        <w:rPr>
          <w:rFonts w:cs="Simplified Arabic"/>
          <w:color w:val="000000"/>
          <w:szCs w:val="24"/>
          <w:rtl/>
          <w:lang w:eastAsia="fr-CA" w:bidi="ar-LB"/>
        </w:rPr>
        <w:t xml:space="preserve"> وتطبــّــــق بحقـــــّـــه أحكام المادة 40 من قانون الشراء العام. </w:t>
      </w:r>
    </w:p>
    <w:p w:rsidR="00475F9D" w:rsidRDefault="00475F9D" w:rsidP="00475F9D">
      <w:pPr>
        <w:pStyle w:val="BodyText"/>
        <w:tabs>
          <w:tab w:val="left" w:pos="3203"/>
        </w:tabs>
        <w:spacing w:before="120" w:after="120"/>
        <w:jc w:val="both"/>
        <w:rPr>
          <w:rFonts w:cs="Simplified Arabic"/>
          <w:b/>
          <w:bCs/>
          <w:color w:val="000000"/>
          <w:sz w:val="26"/>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r>
        <w:rPr>
          <w:rFonts w:cs="Simplified Arabic"/>
          <w:b/>
          <w:bCs/>
          <w:color w:val="000000"/>
          <w:sz w:val="26"/>
          <w:rtl/>
          <w:lang w:eastAsia="fr-CA"/>
        </w:rPr>
        <w:lastRenderedPageBreak/>
        <w:t>البنـــــد -</w:t>
      </w:r>
      <w:r>
        <w:rPr>
          <w:rFonts w:cs="Simplified Arabic" w:hint="cs"/>
          <w:b/>
          <w:bCs/>
          <w:color w:val="000000"/>
          <w:sz w:val="26"/>
          <w:lang w:eastAsia="fr-CA"/>
        </w:rPr>
        <w:t xml:space="preserve"> </w:t>
      </w:r>
      <w:r>
        <w:rPr>
          <w:rFonts w:cs="Simplified Arabic"/>
          <w:b/>
          <w:bCs/>
          <w:color w:val="000000"/>
          <w:sz w:val="26"/>
          <w:rtl/>
          <w:lang w:eastAsia="fr-CA"/>
        </w:rPr>
        <w:t>18</w:t>
      </w:r>
      <w:r>
        <w:rPr>
          <w:rFonts w:cs="Simplified Arabic" w:hint="cs"/>
          <w:b/>
          <w:bCs/>
          <w:color w:val="000000"/>
          <w:sz w:val="26"/>
          <w:lang w:eastAsia="fr-CA"/>
        </w:rPr>
        <w:t xml:space="preserve"> </w:t>
      </w:r>
      <w:r>
        <w:rPr>
          <w:rFonts w:cs="Simplified Arabic"/>
          <w:b/>
          <w:bCs/>
          <w:color w:val="000000"/>
          <w:sz w:val="26"/>
          <w:rtl/>
          <w:lang w:eastAsia="fr-CA"/>
        </w:rPr>
        <w:t xml:space="preserve"> - إيقاف العمل</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للإدارة الحقّ بتوقيف أعمال الملتزِم حيثما يكون هنالك مخالفات في التنفيذ لدفتر الشروط وعدم الإنصياع لتصليحها الفوري ولا يحقّ للملتزِم المطالبة بتمديد مدّة الإلتزام أو بأيّ تعويضٍ مهما كان نوعه لقاء هذا التوقـــــّـــف.</w:t>
      </w:r>
    </w:p>
    <w:p w:rsidR="00475F9D" w:rsidRDefault="00475F9D" w:rsidP="00475F9D">
      <w:pPr>
        <w:pStyle w:val="BodyText"/>
        <w:tabs>
          <w:tab w:val="left" w:pos="3203"/>
        </w:tabs>
        <w:spacing w:before="120" w:after="120"/>
        <w:jc w:val="both"/>
        <w:rPr>
          <w:rFonts w:cs="Simplified Arabic"/>
          <w:color w:val="000000"/>
          <w:szCs w:val="24"/>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r>
        <w:rPr>
          <w:rFonts w:cs="Simplified Arabic"/>
          <w:b/>
          <w:bCs/>
          <w:color w:val="000000"/>
          <w:sz w:val="26"/>
          <w:rtl/>
          <w:lang w:eastAsia="fr-CA"/>
        </w:rPr>
        <w:t>البنـــــد -</w:t>
      </w:r>
      <w:r>
        <w:rPr>
          <w:rFonts w:cs="Simplified Arabic" w:hint="cs"/>
          <w:b/>
          <w:bCs/>
          <w:color w:val="000000"/>
          <w:sz w:val="26"/>
          <w:lang w:eastAsia="fr-CA"/>
        </w:rPr>
        <w:t xml:space="preserve"> </w:t>
      </w:r>
      <w:r>
        <w:rPr>
          <w:rFonts w:cs="Simplified Arabic"/>
          <w:b/>
          <w:bCs/>
          <w:color w:val="000000"/>
          <w:sz w:val="26"/>
          <w:rtl/>
          <w:lang w:eastAsia="fr-CA"/>
        </w:rPr>
        <w:t>19 - مدّة الضمان</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 xml:space="preserve">تسري مدّة الضمان </w:t>
      </w:r>
      <w:r>
        <w:rPr>
          <w:rFonts w:cs="Simplified Arabic"/>
          <w:color w:val="000000"/>
          <w:szCs w:val="24"/>
          <w:rtl/>
          <w:lang w:eastAsia="fr-CA" w:bidi="ar-LB"/>
        </w:rPr>
        <w:t>على</w:t>
      </w:r>
      <w:r>
        <w:rPr>
          <w:rFonts w:cs="Simplified Arabic"/>
          <w:color w:val="000000"/>
          <w:szCs w:val="24"/>
          <w:rtl/>
          <w:lang w:eastAsia="fr-CA"/>
        </w:rPr>
        <w:t xml:space="preserve"> الأشغال إعتباراً من تاريخ الإستلام المؤقـــــّــــت </w:t>
      </w:r>
      <w:r>
        <w:rPr>
          <w:rFonts w:cs="Simplified Arabic"/>
          <w:color w:val="000000"/>
          <w:szCs w:val="24"/>
          <w:rtl/>
          <w:lang w:eastAsia="fr-CA" w:bidi="ar-LB"/>
        </w:rPr>
        <w:t>لها</w:t>
      </w:r>
      <w:r>
        <w:rPr>
          <w:rFonts w:cs="Simplified Arabic"/>
          <w:color w:val="000000"/>
          <w:szCs w:val="24"/>
          <w:rtl/>
          <w:lang w:eastAsia="fr-CA"/>
        </w:rPr>
        <w:t xml:space="preserve">، وإذا ظهر أي عيب في الأشغال خلال هذه المدّة فعلى الملتزِم أن يقوم خلال أسبوع من تاريخ تبليغه طلب الإدارة له بإجراء التصليحات اللازمة، ولو استدعى ذلك إزالة كلّ أو جزء من </w:t>
      </w:r>
      <w:r>
        <w:rPr>
          <w:rFonts w:cs="Simplified Arabic"/>
          <w:color w:val="000000"/>
          <w:szCs w:val="24"/>
          <w:rtl/>
          <w:lang w:eastAsia="fr-CA" w:bidi="ar-LB"/>
        </w:rPr>
        <w:t>الأشغال المنفـــــــّـــــذة</w:t>
      </w:r>
      <w:r>
        <w:rPr>
          <w:rFonts w:cs="Simplified Arabic"/>
          <w:color w:val="000000"/>
          <w:szCs w:val="24"/>
          <w:rtl/>
          <w:lang w:eastAsia="fr-CA"/>
        </w:rPr>
        <w:t xml:space="preserve"> الذي يتـــــــّــضح عدم صلاحيته وطبقاً للمواصفات الفنية المتعاقـــَـــد عليها، ويتحمــّـــل الملتزِم أكلاف هذه العملية، وإذا امتنع الملتزِم أو تأخـــّــــر في إنجاز التصليحات في المواعيد التي تحدّدها الإدارة فيكون لها الحقّ في تنفيذ التصليحات بالكيفية التي تراها دون أن يكون للملتزِم الحقّ بالإعتراض وتــــُـحسم الأكلاف من الكفالة النهائية.</w:t>
      </w:r>
    </w:p>
    <w:p w:rsidR="00475F9D" w:rsidRDefault="00475F9D" w:rsidP="00475F9D">
      <w:pPr>
        <w:pStyle w:val="BodyText"/>
        <w:tabs>
          <w:tab w:val="left" w:pos="3203"/>
        </w:tabs>
        <w:spacing w:before="120" w:after="120"/>
        <w:jc w:val="both"/>
        <w:rPr>
          <w:rFonts w:cs="Simplified Arabic"/>
          <w:color w:val="000000"/>
          <w:szCs w:val="24"/>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r>
        <w:rPr>
          <w:rFonts w:cs="Simplified Arabic"/>
          <w:b/>
          <w:bCs/>
          <w:color w:val="000000"/>
          <w:sz w:val="26"/>
          <w:rtl/>
          <w:lang w:eastAsia="fr-CA"/>
        </w:rPr>
        <w:t>البنـــــد -</w:t>
      </w:r>
      <w:r>
        <w:rPr>
          <w:rFonts w:cs="Simplified Arabic" w:hint="cs"/>
          <w:b/>
          <w:bCs/>
          <w:color w:val="000000"/>
          <w:sz w:val="26"/>
          <w:lang w:eastAsia="fr-CA"/>
        </w:rPr>
        <w:t xml:space="preserve"> </w:t>
      </w:r>
      <w:r>
        <w:rPr>
          <w:rFonts w:cs="Simplified Arabic"/>
          <w:b/>
          <w:bCs/>
          <w:color w:val="000000"/>
          <w:sz w:val="26"/>
          <w:rtl/>
          <w:lang w:eastAsia="fr-CA"/>
        </w:rPr>
        <w:t>20 - طرق القياس والمحاسبة</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إنّ كميات الأشغال الواردة في الكشف التقديري تقريبية ولذا تجري تسوية حساب الملتزِم وفقاً لكميات الأشغال المنفـــّــــذة فعلاً على الموقع، ولا يجوز له إجراء أيّ تعديل في الخرائط بدون أمرٍ خطي من الإدارة وإلا فلا تــــُــــدفع له قيمة الأشغال الزائدة.</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تحتفظ الإدارة بحقّ التعديل (زيادةً أو نقصاناً) في الكميات مهما بلغت لأيّ سببٍ كان.</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 xml:space="preserve">لا يجوز الشروع في عمل يحجب عملاً آخر ما لم يكن المهندس المشرِف قد استخرج مناسيب العمل الذي تمّ ومقاساته   وأبعاده بحضور الملتزِم أو مندوبه ودوّنها في دفتر القياسات مع التاريخ وتوقيت الإثنين. </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تـــُــؤخذ الكيول اللازمة لتحديد كميات الأشغال المنفـــّـــذة من قبل المهندس المشرِف وبحضور الملتزِم أو مندوبه وتدوَّن في دفتر القياسات ويوقـــّــع عليها الطرفان، وإذا لم يحضر الملتزِم أو مندوبه عملية الكيل في الوقت المعيــّـــن بعد دعوته فإنّ المدوَّن في دفتر القياسات يُعتبر كما لو كان مقبولاً منه، ويــــُــــذكر في دفتر القياسات وفي المكان العائد لهذا الكيل رقم  وتاريخ دعوة الملتزِم لحضور عملية الكيل وعدم حضوره أو حضور مندوبه هذه العملية.</w:t>
      </w:r>
    </w:p>
    <w:p w:rsidR="00475F9D" w:rsidRDefault="00475F9D" w:rsidP="00475F9D">
      <w:pPr>
        <w:pStyle w:val="BodyText"/>
        <w:tabs>
          <w:tab w:val="left" w:pos="3203"/>
        </w:tabs>
        <w:spacing w:before="120" w:after="120"/>
        <w:jc w:val="both"/>
        <w:rPr>
          <w:rFonts w:cs="Simplified Arabic"/>
          <w:color w:val="000000"/>
          <w:szCs w:val="24"/>
          <w:rtl/>
          <w:lang w:eastAsia="fr-CA"/>
        </w:rPr>
      </w:pPr>
    </w:p>
    <w:p w:rsidR="00475F9D" w:rsidRDefault="00475F9D" w:rsidP="00475F9D">
      <w:pPr>
        <w:pStyle w:val="BodyText"/>
        <w:tabs>
          <w:tab w:val="left" w:pos="3203"/>
        </w:tabs>
        <w:spacing w:before="120" w:after="120"/>
        <w:jc w:val="both"/>
        <w:rPr>
          <w:rFonts w:cs="Simplified Arabic"/>
          <w:color w:val="000000"/>
          <w:szCs w:val="24"/>
          <w:rtl/>
          <w:lang w:eastAsia="fr-CA"/>
        </w:rPr>
      </w:pPr>
    </w:p>
    <w:p w:rsidR="00475F9D" w:rsidRDefault="00475F9D" w:rsidP="00475F9D">
      <w:pPr>
        <w:pStyle w:val="BodyText"/>
        <w:tabs>
          <w:tab w:val="left" w:pos="3203"/>
        </w:tabs>
        <w:spacing w:before="120" w:after="120"/>
        <w:jc w:val="both"/>
        <w:rPr>
          <w:rFonts w:cs="Simplified Arabic"/>
          <w:b/>
          <w:bCs/>
          <w:color w:val="000000"/>
          <w:sz w:val="6"/>
          <w:szCs w:val="6"/>
          <w:rtl/>
          <w:lang w:eastAsia="fr-CA"/>
        </w:rPr>
      </w:pPr>
    </w:p>
    <w:p w:rsidR="00475F9D" w:rsidRDefault="00475F9D" w:rsidP="00475F9D">
      <w:pPr>
        <w:pStyle w:val="BodyText"/>
        <w:tabs>
          <w:tab w:val="left" w:pos="3203"/>
        </w:tabs>
        <w:spacing w:before="120" w:after="120"/>
        <w:jc w:val="both"/>
        <w:rPr>
          <w:rFonts w:cs="Simplified Arabic"/>
          <w:b/>
          <w:bCs/>
          <w:color w:val="000000"/>
          <w:sz w:val="26"/>
          <w:rtl/>
          <w:lang w:eastAsia="fr-CA"/>
        </w:rPr>
      </w:pPr>
      <w:r>
        <w:rPr>
          <w:rFonts w:cs="Simplified Arabic"/>
          <w:b/>
          <w:bCs/>
          <w:color w:val="000000"/>
          <w:sz w:val="26"/>
          <w:rtl/>
          <w:lang w:eastAsia="fr-CA"/>
        </w:rPr>
        <w:t>البنـــــد -</w:t>
      </w:r>
      <w:r>
        <w:rPr>
          <w:rFonts w:cs="Simplified Arabic" w:hint="cs"/>
          <w:b/>
          <w:bCs/>
          <w:color w:val="000000"/>
          <w:sz w:val="26"/>
          <w:lang w:eastAsia="fr-CA"/>
        </w:rPr>
        <w:t xml:space="preserve"> </w:t>
      </w:r>
      <w:r>
        <w:rPr>
          <w:rFonts w:cs="Simplified Arabic"/>
          <w:b/>
          <w:bCs/>
          <w:color w:val="000000"/>
          <w:sz w:val="26"/>
          <w:rtl/>
          <w:lang w:eastAsia="fr-CA"/>
        </w:rPr>
        <w:t>21 - تنظيم الكشوفات المؤقــّـــتة والكشف النهائي</w:t>
      </w:r>
    </w:p>
    <w:p w:rsidR="00475F9D" w:rsidRDefault="00475F9D" w:rsidP="00475F9D">
      <w:pPr>
        <w:pStyle w:val="BodyText"/>
        <w:tabs>
          <w:tab w:val="left" w:pos="3203"/>
        </w:tabs>
        <w:spacing w:before="120" w:after="120"/>
        <w:jc w:val="both"/>
        <w:rPr>
          <w:rFonts w:cs="Simplified Arabic"/>
          <w:color w:val="000000"/>
          <w:szCs w:val="24"/>
          <w:rtl/>
          <w:lang w:eastAsia="fr-CA" w:bidi="ar-LB"/>
        </w:rPr>
      </w:pPr>
      <w:r>
        <w:rPr>
          <w:rFonts w:cs="Simplified Arabic"/>
          <w:color w:val="000000"/>
          <w:szCs w:val="24"/>
          <w:rtl/>
          <w:lang w:eastAsia="fr-CA"/>
        </w:rPr>
        <w:t>تــــُـــنظــــّـم الكشوفات المؤقـــــّــــتة والكشف النهائي على أساس السعر الذي رسا على الملتزِم والكميات المدوّنــــــة في دفتر القياسات (الكميات)</w:t>
      </w:r>
      <w:r>
        <w:rPr>
          <w:rFonts w:cs="Simplified Arabic"/>
          <w:color w:val="000000"/>
          <w:szCs w:val="24"/>
          <w:rtl/>
          <w:lang w:eastAsia="fr-CA" w:bidi="ar-LB"/>
        </w:rPr>
        <w:t xml:space="preserve">، ولا يُحاسَب المتعهـــّـــد بأكثر من 90 % من قيمة الأشغال المنفــــّـــذة وغير المستلمة ويوقــــــَـــف عشرة بالمائة من القيمة كضمانٍ مؤقـــــّـــتٍ للأشغال تـــُــعاد إليه بعد إجراء الإستلام المؤقت للأشغال. </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lastRenderedPageBreak/>
        <w:t xml:space="preserve">يـــُـــنظـــّـــم الكشف النهائي خلال مدة شهر من تاريخ الإستلام المؤقـــــّـــت، ويـــُــــدعى الملتزِم بعد إنجاز هذا الكشف للتوقيع عليه.  يجري دفع استحقاقات الملتزِم بالدولار الأميركي. </w:t>
      </w:r>
    </w:p>
    <w:p w:rsidR="00475F9D" w:rsidRDefault="00475F9D" w:rsidP="00475F9D">
      <w:pPr>
        <w:pStyle w:val="BodyText"/>
        <w:tabs>
          <w:tab w:val="left" w:pos="3203"/>
        </w:tabs>
        <w:spacing w:before="120" w:after="120"/>
        <w:jc w:val="both"/>
        <w:rPr>
          <w:rFonts w:cs="Simplified Arabic"/>
          <w:color w:val="000000"/>
          <w:sz w:val="16"/>
          <w:szCs w:val="16"/>
          <w:rtl/>
          <w:lang w:eastAsia="fr-CA"/>
        </w:rPr>
      </w:pPr>
    </w:p>
    <w:p w:rsidR="00475F9D" w:rsidRDefault="00475F9D" w:rsidP="00475F9D">
      <w:pPr>
        <w:pStyle w:val="BodyText"/>
        <w:tabs>
          <w:tab w:val="left" w:pos="3203"/>
        </w:tabs>
        <w:spacing w:before="120" w:after="120"/>
        <w:jc w:val="both"/>
        <w:rPr>
          <w:rFonts w:cs="Simplified Arabic"/>
          <w:b/>
          <w:bCs/>
          <w:color w:val="000000"/>
          <w:sz w:val="28"/>
          <w:rtl/>
          <w:lang w:eastAsia="fr-CA"/>
        </w:rPr>
      </w:pPr>
      <w:r>
        <w:rPr>
          <w:rFonts w:cs="Simplified Arabic"/>
          <w:b/>
          <w:bCs/>
          <w:color w:val="000000"/>
          <w:sz w:val="28"/>
          <w:rtl/>
          <w:lang w:eastAsia="fr-CA"/>
        </w:rPr>
        <w:t>البنـــــد - 22 - الإستلام المؤقــّــت والنهائي</w:t>
      </w:r>
    </w:p>
    <w:p w:rsidR="00475F9D" w:rsidRDefault="00475F9D" w:rsidP="00475F9D">
      <w:pPr>
        <w:spacing w:before="120" w:after="120" w:line="360" w:lineRule="auto"/>
        <w:jc w:val="lowKashida"/>
        <w:rPr>
          <w:rFonts w:cs="Simplified Arabic"/>
          <w:b/>
          <w:bCs/>
          <w:noProof w:val="0"/>
          <w:color w:val="000000"/>
          <w:sz w:val="24"/>
          <w:szCs w:val="24"/>
          <w:rtl/>
          <w:lang w:val="fr-CA" w:eastAsia="fr-CA"/>
        </w:rPr>
      </w:pPr>
      <w:r>
        <w:rPr>
          <w:rFonts w:cs="Simplified Arabic"/>
          <w:b/>
          <w:bCs/>
          <w:noProof w:val="0"/>
          <w:color w:val="000000"/>
          <w:sz w:val="24"/>
          <w:szCs w:val="24"/>
          <w:rtl/>
          <w:lang w:val="fr-CA" w:eastAsia="fr-CA"/>
        </w:rPr>
        <w:t>مادة – 22 – 1 - الإستلام المؤقـــّــت</w:t>
      </w:r>
    </w:p>
    <w:p w:rsidR="00475F9D" w:rsidRDefault="00475F9D" w:rsidP="00475F9D">
      <w:pPr>
        <w:spacing w:before="120" w:after="120" w:line="360" w:lineRule="auto"/>
        <w:jc w:val="lowKashida"/>
        <w:rPr>
          <w:rFonts w:cs="Simplified Arabic"/>
          <w:noProof w:val="0"/>
          <w:color w:val="000000"/>
          <w:sz w:val="24"/>
          <w:szCs w:val="24"/>
          <w:rtl/>
          <w:lang w:val="fr-CA" w:eastAsia="fr-CA"/>
        </w:rPr>
      </w:pPr>
      <w:r>
        <w:rPr>
          <w:rFonts w:cs="Simplified Arabic"/>
          <w:noProof w:val="0"/>
          <w:color w:val="000000"/>
          <w:sz w:val="24"/>
          <w:szCs w:val="24"/>
          <w:rtl/>
          <w:lang w:val="fr-CA" w:eastAsia="fr-CA"/>
        </w:rPr>
        <w:t>يجري الإستلام المؤقـــّـــت عند نهاية الأشغال وبناءً على طلبٍ خطي من المتعهـــّـــد ومن قبل اللجنة المختصّة في المصلحة سواءً بكميات المواد المستعمـــَــــلة أو بالنسبة للأشغال ويُنظـــّـــم محضر بذلك. يسجَّل  في المحضر التاريخ والساعة التي تُجرى فيها عملية الاستلام ويوقِّع عليه رئيس وأعضاء اللجنة مهما كانت وجهة تصويتهم (موافقة أو عدم موافقة).</w:t>
      </w:r>
    </w:p>
    <w:p w:rsidR="00475F9D" w:rsidRDefault="00475F9D" w:rsidP="00475F9D">
      <w:pPr>
        <w:spacing w:before="120" w:after="120" w:line="360" w:lineRule="auto"/>
        <w:jc w:val="lowKashida"/>
        <w:rPr>
          <w:rFonts w:cs="Simplified Arabic"/>
          <w:strike/>
          <w:noProof w:val="0"/>
          <w:color w:val="000000"/>
          <w:sz w:val="24"/>
          <w:szCs w:val="24"/>
          <w:rtl/>
          <w:lang w:val="fr-CA" w:eastAsia="fr-CA"/>
        </w:rPr>
      </w:pPr>
      <w:r>
        <w:rPr>
          <w:rFonts w:cs="Simplified Arabic"/>
          <w:noProof w:val="0"/>
          <w:color w:val="000000"/>
          <w:sz w:val="24"/>
          <w:szCs w:val="24"/>
          <w:rtl/>
          <w:lang w:val="fr-CA" w:eastAsia="fr-CA"/>
        </w:rPr>
        <w:t xml:space="preserve">وفي حال تبيّن وجود أيّ عيوب أو نقص, يحقّ للإدارة أن ترفض الإستلام وأن تطلب من المتعهـــّـــد إجراء التصليحات قبل إجراء الإستلام المؤقــــّـــت، وفي حال عدم تنفيذ المتعهـــّـــد المطلوب منه من تصليحات يحقّ للإدارة التصرّف بالطريقة التي تراها مناسبة وتـــُـحسم كلفة التصليحات من استحقاقات المتعهـــّـــد وفقاً للمادة 33 من قانون الشراء العام. </w:t>
      </w:r>
      <w:r>
        <w:rPr>
          <w:rFonts w:cs="Simplified Arabic"/>
          <w:strike/>
          <w:noProof w:val="0"/>
          <w:color w:val="000000"/>
          <w:sz w:val="24"/>
          <w:szCs w:val="24"/>
          <w:rtl/>
          <w:lang w:val="fr-CA" w:eastAsia="fr-CA"/>
        </w:rPr>
        <w:t xml:space="preserve"> </w:t>
      </w:r>
    </w:p>
    <w:p w:rsidR="00475F9D" w:rsidRDefault="00475F9D" w:rsidP="00475F9D">
      <w:pPr>
        <w:spacing w:before="120" w:after="120"/>
        <w:jc w:val="lowKashida"/>
        <w:rPr>
          <w:rFonts w:cs="Simplified Arabic"/>
          <w:b/>
          <w:bCs/>
          <w:noProof w:val="0"/>
          <w:color w:val="000000"/>
          <w:sz w:val="16"/>
          <w:szCs w:val="16"/>
          <w:rtl/>
          <w:lang w:val="fr-CA" w:eastAsia="fr-CA"/>
        </w:rPr>
      </w:pPr>
    </w:p>
    <w:p w:rsidR="00475F9D" w:rsidRDefault="00475F9D" w:rsidP="00475F9D">
      <w:pPr>
        <w:spacing w:before="120" w:after="120"/>
        <w:jc w:val="lowKashida"/>
        <w:rPr>
          <w:rFonts w:cs="Simplified Arabic"/>
          <w:b/>
          <w:bCs/>
          <w:noProof w:val="0"/>
          <w:color w:val="000000"/>
          <w:sz w:val="24"/>
          <w:szCs w:val="24"/>
          <w:rtl/>
          <w:lang w:val="fr-CA" w:eastAsia="fr-CA"/>
        </w:rPr>
      </w:pPr>
      <w:r>
        <w:rPr>
          <w:rFonts w:cs="Simplified Arabic"/>
          <w:b/>
          <w:bCs/>
          <w:noProof w:val="0"/>
          <w:color w:val="000000"/>
          <w:sz w:val="24"/>
          <w:szCs w:val="24"/>
          <w:rtl/>
          <w:lang w:val="fr-CA" w:eastAsia="fr-CA"/>
        </w:rPr>
        <w:t>مادة - 22 - 2 - الإستلام النهائي</w:t>
      </w:r>
    </w:p>
    <w:p w:rsidR="00475F9D" w:rsidRDefault="00475F9D" w:rsidP="00475F9D">
      <w:pPr>
        <w:spacing w:before="120" w:after="120"/>
        <w:jc w:val="lowKashida"/>
        <w:rPr>
          <w:rFonts w:cs="Simplified Arabic"/>
          <w:noProof w:val="0"/>
          <w:color w:val="000000"/>
          <w:sz w:val="24"/>
          <w:szCs w:val="24"/>
          <w:rtl/>
          <w:lang w:val="fr-CA" w:eastAsia="fr-CA"/>
        </w:rPr>
      </w:pPr>
      <w:r>
        <w:rPr>
          <w:rFonts w:cs="Simplified Arabic"/>
          <w:noProof w:val="0"/>
          <w:color w:val="000000"/>
          <w:sz w:val="24"/>
          <w:szCs w:val="24"/>
          <w:rtl/>
          <w:lang w:val="fr-CA" w:eastAsia="fr-CA"/>
        </w:rPr>
        <w:t xml:space="preserve">بالنسبة للإستلام النهائي ، فيجري بعد سنةٍ من تاريخ الإستلام المؤقـــــّـــت، وفي حال ارتأت الإدارة أنّ الأعمال المنفـــّـــذة مطابقة لدفتر الشروط أعيدت الكفالة </w:t>
      </w:r>
      <w:r>
        <w:rPr>
          <w:rFonts w:cs="Simplified Arabic"/>
          <w:noProof w:val="0"/>
          <w:color w:val="000000"/>
          <w:sz w:val="24"/>
          <w:szCs w:val="24"/>
          <w:rtl/>
          <w:lang w:val="fr-CA" w:eastAsia="fr-CA" w:bidi="ar-LB"/>
        </w:rPr>
        <w:t xml:space="preserve">النهائية </w:t>
      </w:r>
      <w:r>
        <w:rPr>
          <w:rFonts w:cs="Simplified Arabic"/>
          <w:noProof w:val="0"/>
          <w:color w:val="000000"/>
          <w:sz w:val="24"/>
          <w:szCs w:val="24"/>
          <w:rtl/>
          <w:lang w:val="fr-CA" w:eastAsia="fr-CA"/>
        </w:rPr>
        <w:t xml:space="preserve">للملتزِم بناءً على طلبٍ يقدّمه للمصلحة. </w:t>
      </w:r>
    </w:p>
    <w:p w:rsidR="00475F9D" w:rsidRDefault="00475F9D" w:rsidP="00475F9D">
      <w:pPr>
        <w:spacing w:before="120" w:after="120"/>
        <w:jc w:val="lowKashida"/>
        <w:rPr>
          <w:rFonts w:cs="Simplified Arabic"/>
          <w:noProof w:val="0"/>
          <w:color w:val="000000"/>
          <w:sz w:val="24"/>
          <w:szCs w:val="24"/>
          <w:rtl/>
          <w:lang w:val="fr-CA" w:eastAsia="fr-CA"/>
        </w:rPr>
      </w:pPr>
      <w:r>
        <w:rPr>
          <w:rFonts w:cs="Simplified Arabic"/>
          <w:noProof w:val="0"/>
          <w:color w:val="000000"/>
          <w:sz w:val="24"/>
          <w:szCs w:val="24"/>
          <w:rtl/>
          <w:lang w:val="fr-CA" w:eastAsia="fr-CA"/>
        </w:rPr>
        <w:t>أما إذا كانت الأعمال المنفــــّــــذة غير مطابقة للمواصفات المنصوص عليها في دفتر الشروط كان على الملتزِم إعادة تنفيذها على نفقته ومسؤوليته وفقاً للشروط المطلوبة دون أي إعتراض. وفي حال تخلـــّــــفه تقوم المصلحة بها أو تـــــُـــلزّمها على مسؤوليته ونفقته وتحسم قيمتها من سائر المبالغ المتوجّبة للملتزِم لدى المصلحة.</w:t>
      </w:r>
    </w:p>
    <w:p w:rsidR="00475F9D" w:rsidRDefault="00475F9D" w:rsidP="00475F9D">
      <w:pPr>
        <w:pStyle w:val="BodyText"/>
        <w:tabs>
          <w:tab w:val="left" w:pos="3203"/>
        </w:tabs>
        <w:spacing w:before="120" w:after="120"/>
        <w:jc w:val="both"/>
        <w:rPr>
          <w:rFonts w:cs="Simplified Arabic"/>
          <w:b/>
          <w:bCs/>
          <w:color w:val="000000"/>
          <w:sz w:val="28"/>
          <w:u w:val="single"/>
          <w:rtl/>
          <w:lang w:eastAsia="fr-CA"/>
        </w:rPr>
      </w:pPr>
    </w:p>
    <w:p w:rsidR="00475F9D" w:rsidRDefault="00475F9D" w:rsidP="00475F9D">
      <w:pPr>
        <w:pStyle w:val="BodyText"/>
        <w:tabs>
          <w:tab w:val="left" w:pos="3203"/>
        </w:tabs>
        <w:spacing w:before="120" w:after="120"/>
        <w:jc w:val="both"/>
        <w:rPr>
          <w:rFonts w:cs="Simplified Arabic"/>
          <w:b/>
          <w:bCs/>
          <w:color w:val="000000"/>
          <w:sz w:val="28"/>
          <w:u w:val="single"/>
          <w:lang w:eastAsia="fr-CA"/>
        </w:rPr>
      </w:pPr>
      <w:r>
        <w:rPr>
          <w:rFonts w:cs="Simplified Arabic"/>
          <w:b/>
          <w:bCs/>
          <w:color w:val="000000"/>
          <w:sz w:val="28"/>
          <w:u w:val="single"/>
          <w:rtl/>
          <w:lang w:eastAsia="fr-CA"/>
        </w:rPr>
        <w:t>ملاحظات عامة:</w:t>
      </w:r>
    </w:p>
    <w:p w:rsidR="00475F9D" w:rsidRDefault="00475F9D" w:rsidP="00475F9D">
      <w:pPr>
        <w:pStyle w:val="BodyText"/>
        <w:tabs>
          <w:tab w:val="left" w:pos="3203"/>
        </w:tabs>
        <w:spacing w:before="120" w:after="120"/>
        <w:jc w:val="both"/>
        <w:rPr>
          <w:rFonts w:cs="Simplified Arabic"/>
          <w:b/>
          <w:bCs/>
          <w:color w:val="000000"/>
          <w:sz w:val="28"/>
          <w:rtl/>
          <w:lang w:eastAsia="fr-CA"/>
        </w:rPr>
      </w:pPr>
      <w:r>
        <w:rPr>
          <w:rFonts w:cs="Simplified Arabic"/>
          <w:b/>
          <w:bCs/>
          <w:color w:val="000000"/>
          <w:sz w:val="28"/>
          <w:rtl/>
          <w:lang w:eastAsia="fr-CA"/>
        </w:rPr>
        <w:t>1- الإطلاع على قانون الشراء العام:</w:t>
      </w:r>
    </w:p>
    <w:p w:rsidR="00475F9D" w:rsidRDefault="00475F9D" w:rsidP="00475F9D">
      <w:pPr>
        <w:spacing w:after="160" w:line="256" w:lineRule="auto"/>
        <w:rPr>
          <w:rFonts w:cs="Simplified Arabic"/>
          <w:noProof w:val="0"/>
          <w:color w:val="000000"/>
          <w:sz w:val="24"/>
          <w:szCs w:val="24"/>
          <w:rtl/>
          <w:lang w:val="fr-CA" w:eastAsia="fr-CA"/>
        </w:rPr>
      </w:pPr>
      <w:r>
        <w:rPr>
          <w:rFonts w:cs="Simplified Arabic"/>
          <w:noProof w:val="0"/>
          <w:color w:val="000000"/>
          <w:sz w:val="24"/>
          <w:szCs w:val="24"/>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rsidR="00475F9D" w:rsidRDefault="00475F9D" w:rsidP="00475F9D">
      <w:pPr>
        <w:pStyle w:val="BodyText"/>
        <w:tabs>
          <w:tab w:val="left" w:pos="3203"/>
        </w:tabs>
        <w:spacing w:after="120"/>
        <w:jc w:val="both"/>
        <w:rPr>
          <w:rFonts w:cs="Simplified Arabic"/>
          <w:color w:val="000000"/>
          <w:szCs w:val="24"/>
          <w:rtl/>
          <w:lang w:eastAsia="fr-CA" w:bidi="ar-LB"/>
        </w:rPr>
      </w:pPr>
      <w:r>
        <w:rPr>
          <w:noProof/>
          <w:rtl/>
          <w:lang w:val="en-US"/>
        </w:rPr>
        <w:lastRenderedPageBreak/>
        <mc:AlternateContent>
          <mc:Choice Requires="wps">
            <w:drawing>
              <wp:anchor distT="0" distB="0" distL="114300" distR="114300" simplePos="0" relativeHeight="251658240" behindDoc="1" locked="0" layoutInCell="0" allowOverlap="1">
                <wp:simplePos x="0" y="0"/>
                <wp:positionH relativeFrom="column">
                  <wp:posOffset>-48895</wp:posOffset>
                </wp:positionH>
                <wp:positionV relativeFrom="paragraph">
                  <wp:posOffset>198755</wp:posOffset>
                </wp:positionV>
                <wp:extent cx="5852160" cy="8229600"/>
                <wp:effectExtent l="8255" t="8255" r="6985" b="1079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C09462" id="Rounded Rectangle 4" o:spid="_x0000_s1026" style="position:absolute;margin-left:-3.85pt;margin-top:15.6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" o:allowincell="f"/>
            </w:pict>
          </mc:Fallback>
        </mc:AlternateContent>
      </w: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120" w:after="120"/>
        <w:jc w:val="both"/>
        <w:rPr>
          <w:rFonts w:cs="Simplified Arabic"/>
          <w:color w:val="000000"/>
          <w:szCs w:val="24"/>
          <w:rtl/>
          <w:lang w:eastAsia="fr-CA" w:bidi="ar-LB"/>
        </w:rPr>
      </w:pPr>
    </w:p>
    <w:p w:rsidR="00475F9D" w:rsidRDefault="00475F9D" w:rsidP="00475F9D">
      <w:pPr>
        <w:pStyle w:val="BodyText"/>
        <w:tabs>
          <w:tab w:val="left" w:pos="3203"/>
        </w:tabs>
        <w:spacing w:before="60" w:after="60"/>
        <w:jc w:val="center"/>
        <w:rPr>
          <w:rFonts w:cs="Monotype Koufi"/>
          <w:b/>
          <w:bCs/>
          <w:color w:val="000000"/>
          <w:sz w:val="40"/>
          <w:szCs w:val="40"/>
          <w:rtl/>
          <w:lang w:eastAsia="fr-CA"/>
        </w:rPr>
      </w:pPr>
      <w:r>
        <w:rPr>
          <w:rFonts w:cs="Monotype Koufi" w:hint="cs"/>
          <w:b/>
          <w:bCs/>
          <w:color w:val="000000"/>
          <w:sz w:val="40"/>
          <w:szCs w:val="40"/>
          <w:rtl/>
          <w:lang w:eastAsia="fr-CA"/>
        </w:rPr>
        <w:t>الفصل الخامس</w:t>
      </w:r>
    </w:p>
    <w:p w:rsidR="00475F9D" w:rsidRDefault="00475F9D" w:rsidP="00475F9D">
      <w:pPr>
        <w:pStyle w:val="BodyText"/>
        <w:tabs>
          <w:tab w:val="left" w:pos="3203"/>
        </w:tabs>
        <w:spacing w:before="60" w:after="60"/>
        <w:jc w:val="center"/>
        <w:rPr>
          <w:rFonts w:cs="Monotype Koufi"/>
          <w:b/>
          <w:bCs/>
          <w:color w:val="000000"/>
          <w:sz w:val="40"/>
          <w:szCs w:val="40"/>
          <w:rtl/>
          <w:lang w:eastAsia="fr-CA"/>
        </w:rPr>
      </w:pPr>
    </w:p>
    <w:p w:rsidR="00475F9D" w:rsidRDefault="00475F9D" w:rsidP="00475F9D">
      <w:pPr>
        <w:pStyle w:val="BodyText"/>
        <w:tabs>
          <w:tab w:val="left" w:pos="3203"/>
        </w:tabs>
        <w:spacing w:before="60" w:after="60"/>
        <w:jc w:val="center"/>
        <w:rPr>
          <w:rFonts w:cs="Simplified Arabic"/>
          <w:b/>
          <w:bCs/>
          <w:color w:val="000000"/>
          <w:szCs w:val="24"/>
          <w:rtl/>
          <w:lang w:eastAsia="fr-CA"/>
        </w:rPr>
      </w:pPr>
      <w:r>
        <w:rPr>
          <w:rFonts w:cs="Monotype Koufi" w:hint="cs"/>
          <w:b/>
          <w:bCs/>
          <w:color w:val="000000"/>
          <w:sz w:val="40"/>
          <w:szCs w:val="40"/>
          <w:rtl/>
          <w:lang w:eastAsia="fr-CA"/>
        </w:rPr>
        <w:t>أنظمة ، تمديدات ، مواد ، معدات</w:t>
      </w:r>
    </w:p>
    <w:p w:rsidR="00475F9D" w:rsidRDefault="00475F9D" w:rsidP="00475F9D">
      <w:pPr>
        <w:pStyle w:val="BodyText"/>
        <w:tabs>
          <w:tab w:val="left" w:pos="3203"/>
        </w:tabs>
        <w:spacing w:before="120" w:after="120"/>
        <w:jc w:val="both"/>
        <w:rPr>
          <w:rFonts w:cs="Simplified Arabic"/>
          <w:b/>
          <w:bCs/>
          <w:color w:val="000000"/>
          <w:szCs w:val="24"/>
          <w:rtl/>
          <w:lang w:eastAsia="fr-CA"/>
        </w:rPr>
      </w:pPr>
      <w:r>
        <w:rPr>
          <w:rFonts w:cs="Simplified Arabic"/>
          <w:b/>
          <w:bCs/>
          <w:color w:val="000000"/>
          <w:szCs w:val="24"/>
          <w:rtl/>
          <w:lang w:eastAsia="fr-CA"/>
        </w:rPr>
        <w:br w:type="page"/>
      </w:r>
    </w:p>
    <w:p w:rsidR="00475F9D" w:rsidRDefault="00475F9D" w:rsidP="00475F9D">
      <w:pPr>
        <w:pStyle w:val="BodyText"/>
        <w:tabs>
          <w:tab w:val="left" w:pos="3203"/>
        </w:tabs>
        <w:spacing w:before="120" w:after="120"/>
        <w:jc w:val="both"/>
        <w:rPr>
          <w:rFonts w:cs="Simplified Arabic"/>
          <w:b/>
          <w:bCs/>
          <w:color w:val="000000"/>
          <w:sz w:val="26"/>
          <w:lang w:eastAsia="fr-CA"/>
        </w:rPr>
      </w:pPr>
      <w:r>
        <w:rPr>
          <w:rFonts w:cs="Simplified Arabic"/>
          <w:b/>
          <w:bCs/>
          <w:color w:val="000000"/>
          <w:sz w:val="26"/>
          <w:rtl/>
          <w:lang w:eastAsia="fr-CA"/>
        </w:rPr>
        <w:lastRenderedPageBreak/>
        <w:t>البنـــــد - 23 - مسؤولية الملتزِم في ما يعود للأشغال</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 xml:space="preserve">يبقى الملتزِم خلال مدّة الضمان مسؤولاً عن المحافظة على أشغال الإلتزام وصيانتها، </w:t>
      </w:r>
      <w:r>
        <w:rPr>
          <w:rFonts w:cs="Simplified Arabic"/>
          <w:b/>
          <w:bCs/>
          <w:color w:val="000000"/>
          <w:szCs w:val="24"/>
          <w:rtl/>
          <w:lang w:eastAsia="fr-CA"/>
        </w:rPr>
        <w:t>وعليه أن يُصلح تلقائياً أيّ تلفٍ أو ضررٍ قــــــد يُصيب الأشغال المنفــــــّــــذة فور حصوله</w:t>
      </w:r>
      <w:r>
        <w:rPr>
          <w:rFonts w:cs="Simplified Arabic"/>
          <w:color w:val="000000"/>
          <w:szCs w:val="24"/>
          <w:rtl/>
          <w:lang w:eastAsia="fr-CA"/>
        </w:rPr>
        <w:t>، وإذا لم يفعل ذلك يُنذره المهندس المشرِف على الأشغال بوجوب المباشرة بالإصلاح خلال مهلةٍ أقصاها أسبوع واحد من تاريخ تبلــــّــغه مذكــرة بهذا الشأن ، فإذا لم يمتثل للأمر يحقّ للإدارة أن تنفـــّـــــذ الإصلاحات على حسابه ومسؤولياته إمَّا بواسطة الأمانة أو بواسطة التلزيم دون أن يحقّ له الإعتراض، وتـــُـــقتطع أكلاف هذه العملية من توقيفات أو ضمانات الملتزِم أو بواسطة التحصيل القانوني إذا فاقـــت الأكلاف قيمة هذه التوقيفات أو الضمانات.</w:t>
      </w:r>
    </w:p>
    <w:p w:rsidR="00475F9D" w:rsidRDefault="00475F9D" w:rsidP="00475F9D">
      <w:pPr>
        <w:pStyle w:val="BodyText"/>
        <w:tabs>
          <w:tab w:val="left" w:pos="3203"/>
        </w:tabs>
        <w:spacing w:before="120" w:after="120"/>
        <w:jc w:val="both"/>
        <w:rPr>
          <w:rFonts w:cs="Simplified Arabic"/>
          <w:color w:val="000000"/>
          <w:sz w:val="4"/>
          <w:szCs w:val="4"/>
          <w:rtl/>
          <w:lang w:eastAsia="fr-CA"/>
        </w:rPr>
      </w:pPr>
    </w:p>
    <w:p w:rsidR="00475F9D" w:rsidRDefault="00475F9D" w:rsidP="00475F9D">
      <w:pPr>
        <w:pStyle w:val="BodyText"/>
        <w:tabs>
          <w:tab w:val="left" w:pos="3203"/>
        </w:tabs>
        <w:spacing w:before="240" w:after="120"/>
        <w:jc w:val="both"/>
        <w:rPr>
          <w:rFonts w:cs="Simplified Arabic"/>
          <w:b/>
          <w:bCs/>
          <w:color w:val="000000"/>
          <w:sz w:val="28"/>
          <w:rtl/>
          <w:lang w:eastAsia="fr-CA"/>
        </w:rPr>
      </w:pPr>
      <w:r>
        <w:rPr>
          <w:rFonts w:cs="Simplified Arabic"/>
          <w:b/>
          <w:bCs/>
          <w:color w:val="000000"/>
          <w:sz w:val="28"/>
          <w:rtl/>
          <w:lang w:eastAsia="fr-CA"/>
        </w:rPr>
        <w:t>البنـــــد - 24 - مراقبة المواد</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تخضع مصادر المواد الداخلة في تنفيذ الأشغال إلى موافــــقة المهندس قبل البدء في التجهيز، وتكون الموافـــقة بالتأكد منها استناداً الى دفتر المواصفات الفنية وجدول الكميات لتحديد مدى مطابقتها للمواصفات، على أنّ التأكد من هذه العينات لا تحلّ مسؤولية الملتزِم عن المواد المورّدة في أيّ وقتٍ قبل وأثناء تنفيذ العمل.</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وإذا اتـــّـضح أنّ مصادر المواد التي سبق اعتمادها لم تعد تــــفي بالمواصفات فيجب على الملتزِم أن يجهـــّـــــز مواد صالحة من مصادر أخرى معتمدة. ولن يُصرّح باستعمال مواد لا تــــُـــطابق المواصفات، وجميع المواد المستعمــــَــــــلة عرضة للتفتيش والإختبارات في أية لحظة، ولا يُسمح للملتزِم باستعمال المواد المرفوضة، وعليه نقلها خارج نطاق العمل على حسابه ومسؤوليته.</w:t>
      </w:r>
    </w:p>
    <w:p w:rsidR="00475F9D" w:rsidRDefault="00475F9D" w:rsidP="00475F9D">
      <w:pPr>
        <w:pStyle w:val="BodyText"/>
        <w:tabs>
          <w:tab w:val="left" w:pos="3203"/>
        </w:tabs>
        <w:spacing w:before="120" w:after="120"/>
        <w:jc w:val="both"/>
        <w:rPr>
          <w:rFonts w:cs="Simplified Arabic"/>
          <w:color w:val="000000"/>
          <w:sz w:val="4"/>
          <w:szCs w:val="4"/>
          <w:rtl/>
          <w:lang w:eastAsia="fr-CA"/>
        </w:rPr>
      </w:pPr>
    </w:p>
    <w:p w:rsidR="00475F9D" w:rsidRDefault="00475F9D" w:rsidP="00475F9D">
      <w:pPr>
        <w:pStyle w:val="BodyText"/>
        <w:tabs>
          <w:tab w:val="left" w:pos="3203"/>
        </w:tabs>
        <w:spacing w:before="240" w:after="120"/>
        <w:jc w:val="both"/>
        <w:rPr>
          <w:rFonts w:cs="Simplified Arabic"/>
          <w:b/>
          <w:bCs/>
          <w:color w:val="000000"/>
          <w:sz w:val="26"/>
          <w:rtl/>
          <w:lang w:eastAsia="fr-CA"/>
        </w:rPr>
      </w:pPr>
      <w:r>
        <w:rPr>
          <w:rFonts w:cs="Simplified Arabic"/>
          <w:b/>
          <w:bCs/>
          <w:color w:val="000000"/>
          <w:sz w:val="26"/>
          <w:rtl/>
          <w:lang w:eastAsia="fr-CA"/>
        </w:rPr>
        <w:t>البنـــــد - 25 - استخراج المواد و نقلها</w:t>
      </w:r>
    </w:p>
    <w:p w:rsidR="00475F9D" w:rsidRDefault="00475F9D" w:rsidP="00475F9D">
      <w:pPr>
        <w:pStyle w:val="BodyText"/>
        <w:tabs>
          <w:tab w:val="left" w:pos="3203"/>
        </w:tabs>
        <w:spacing w:before="120" w:after="120"/>
        <w:jc w:val="both"/>
        <w:rPr>
          <w:rFonts w:cs="Simplified Arabic"/>
          <w:b/>
          <w:bCs/>
          <w:color w:val="000000"/>
          <w:szCs w:val="24"/>
          <w:rtl/>
          <w:lang w:eastAsia="fr-CA"/>
        </w:rPr>
      </w:pPr>
    </w:p>
    <w:p w:rsidR="00475F9D" w:rsidRDefault="00475F9D" w:rsidP="00475F9D">
      <w:pPr>
        <w:pStyle w:val="BodyText"/>
        <w:tabs>
          <w:tab w:val="left" w:pos="3203"/>
        </w:tabs>
        <w:spacing w:before="120" w:after="120"/>
        <w:jc w:val="both"/>
        <w:rPr>
          <w:rFonts w:cs="Simplified Arabic"/>
          <w:b/>
          <w:bCs/>
          <w:color w:val="000000"/>
          <w:szCs w:val="24"/>
          <w:lang w:eastAsia="fr-CA"/>
        </w:rPr>
      </w:pPr>
      <w:r>
        <w:rPr>
          <w:rFonts w:cs="Simplified Arabic"/>
          <w:b/>
          <w:bCs/>
          <w:color w:val="000000"/>
          <w:szCs w:val="24"/>
          <w:rtl/>
          <w:lang w:eastAsia="fr-CA"/>
        </w:rPr>
        <w:t>مادة – 25 - 1 - المواد المستخرجة ضمن نطاق العمل</w:t>
      </w:r>
    </w:p>
    <w:p w:rsidR="00475F9D" w:rsidRDefault="00475F9D" w:rsidP="00EC198C">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 xml:space="preserve">يحقّ للملتزِم استعمال المواد من حجارة وبحص ورمل وردميات التي في حدود الأشغال والمطابقة للمواصفات،  ويتوجّب عليه في مثل هذه الحالة أن يؤمـــّـــــن على نفقته المواد البديلة </w:t>
      </w:r>
      <w:r>
        <w:rPr>
          <w:rFonts w:cs="Simplified Arabic"/>
          <w:color w:val="000000"/>
          <w:szCs w:val="24"/>
          <w:rtl/>
          <w:lang w:eastAsia="fr-CA" w:bidi="ar-LB"/>
        </w:rPr>
        <w:t xml:space="preserve">اذا لزم </w:t>
      </w:r>
      <w:r>
        <w:rPr>
          <w:rFonts w:cs="Simplified Arabic"/>
          <w:color w:val="000000"/>
          <w:szCs w:val="24"/>
          <w:rtl/>
          <w:lang w:eastAsia="fr-CA"/>
        </w:rPr>
        <w:t>لإكمال الأشغال طبقاً للمقاطع العرضية التي توضح له حدود العمل.</w:t>
      </w:r>
    </w:p>
    <w:p w:rsidR="00475F9D" w:rsidRDefault="00475F9D" w:rsidP="00475F9D">
      <w:pPr>
        <w:pStyle w:val="BodyText"/>
        <w:tabs>
          <w:tab w:val="left" w:pos="3203"/>
        </w:tabs>
        <w:spacing w:before="120" w:after="120"/>
        <w:jc w:val="both"/>
        <w:rPr>
          <w:rFonts w:cs="Simplified Arabic"/>
          <w:color w:val="000000"/>
          <w:szCs w:val="24"/>
          <w:lang w:eastAsia="fr-CA"/>
        </w:rPr>
      </w:pPr>
    </w:p>
    <w:p w:rsidR="00475F9D" w:rsidRDefault="00475F9D" w:rsidP="00475F9D">
      <w:pPr>
        <w:pStyle w:val="BodyText"/>
        <w:tabs>
          <w:tab w:val="left" w:pos="3203"/>
        </w:tabs>
        <w:spacing w:before="120" w:after="120"/>
        <w:jc w:val="both"/>
        <w:rPr>
          <w:rFonts w:cs="Simplified Arabic"/>
          <w:b/>
          <w:bCs/>
          <w:color w:val="000000"/>
          <w:szCs w:val="24"/>
          <w:lang w:eastAsia="fr-CA"/>
        </w:rPr>
      </w:pPr>
      <w:r>
        <w:rPr>
          <w:rFonts w:cs="Simplified Arabic"/>
          <w:b/>
          <w:bCs/>
          <w:color w:val="000000"/>
          <w:szCs w:val="24"/>
          <w:rtl/>
          <w:lang w:eastAsia="fr-CA"/>
        </w:rPr>
        <w:t>مادة – 25 – 2 - نقل المواد و تخزينها</w:t>
      </w:r>
    </w:p>
    <w:p w:rsidR="00475F9D" w:rsidRDefault="00475F9D" w:rsidP="00475F9D">
      <w:pPr>
        <w:pStyle w:val="BodyText"/>
        <w:tabs>
          <w:tab w:val="left" w:pos="3203"/>
        </w:tabs>
        <w:spacing w:before="120" w:after="120"/>
        <w:jc w:val="both"/>
        <w:rPr>
          <w:rFonts w:cs="Simplified Arabic"/>
          <w:color w:val="000000"/>
          <w:szCs w:val="24"/>
          <w:rtl/>
          <w:lang w:eastAsia="fr-CA"/>
        </w:rPr>
      </w:pPr>
      <w:r>
        <w:rPr>
          <w:rFonts w:cs="Simplified Arabic"/>
          <w:color w:val="000000"/>
          <w:szCs w:val="24"/>
          <w:rtl/>
          <w:lang w:eastAsia="fr-CA"/>
        </w:rPr>
        <w:t>يجب أن تـــُـــنقل المواد بعناية تامة وأن تـــُـحفظ بطريقةٍ تمنع تـــلفها أو تغيير خواصّها، ويجب مراعاة عدم اختلاطها بأي مواد غريبة او جرحها او كسرها او ... ، كي لا يؤدي ذلك الى اي مشكلة خلال تركيبها او استعمالها.</w:t>
      </w:r>
    </w:p>
    <w:p w:rsidR="00475F9D" w:rsidRDefault="00475F9D" w:rsidP="00475F9D">
      <w:pPr>
        <w:pStyle w:val="BodyText"/>
        <w:tabs>
          <w:tab w:val="left" w:pos="3203"/>
        </w:tabs>
        <w:spacing w:before="120" w:after="120"/>
        <w:jc w:val="both"/>
        <w:rPr>
          <w:rFonts w:cs="Simplified Arabic"/>
          <w:color w:val="000000"/>
          <w:szCs w:val="24"/>
          <w:rtl/>
          <w:lang w:val="en-US" w:eastAsia="fr-CA" w:bidi="ar-LB"/>
        </w:rPr>
      </w:pPr>
      <w:r>
        <w:rPr>
          <w:rFonts w:cs="Simplified Arabic"/>
          <w:color w:val="000000"/>
          <w:szCs w:val="24"/>
          <w:rtl/>
          <w:lang w:eastAsia="fr-CA"/>
        </w:rPr>
        <w:t>تـــُــخزّن المواد التي تتأثـــــّـــر بالأحوال الجوية ضمن نطاق الإلتزام داخل أماكن مسقوفة ومعزولة ضد الحرارة والرطوبة. وللإدارة الحقّ في إعادة التأكد وإجراء الإختبارات اذا لزم الامر على أيّ مواد سبق قبولها وجرى تخزينها لأية فترة, بحيث لا يصرّح باستعمالها إذا ظهر فيها تـــلف أثناء عملية التخزين، وعلى الملتزِم في مثل هذه الحالة نقل المواد التالفة خارج مواقع العمل على حسابه ومسؤوليته.</w:t>
      </w:r>
    </w:p>
    <w:p w:rsidR="00475F9D" w:rsidRDefault="00475F9D" w:rsidP="00475F9D">
      <w:pPr>
        <w:pStyle w:val="BodyText"/>
        <w:tabs>
          <w:tab w:val="left" w:pos="3203"/>
        </w:tabs>
        <w:spacing w:before="120" w:after="120"/>
        <w:jc w:val="both"/>
        <w:rPr>
          <w:rFonts w:cs="Simplified Arabic"/>
          <w:color w:val="000000"/>
          <w:szCs w:val="24"/>
          <w:lang w:val="en-US"/>
        </w:rPr>
      </w:pPr>
    </w:p>
    <w:p w:rsidR="00475F9D" w:rsidRDefault="00475F9D" w:rsidP="00475F9D">
      <w:pPr>
        <w:pStyle w:val="BodyText"/>
        <w:tabs>
          <w:tab w:val="left" w:pos="3203"/>
        </w:tabs>
        <w:spacing w:before="120" w:after="120"/>
        <w:jc w:val="both"/>
        <w:rPr>
          <w:rFonts w:cs="Simplified Arabic"/>
          <w:b/>
          <w:bCs/>
          <w:color w:val="000000"/>
          <w:sz w:val="26"/>
          <w:rtl/>
          <w:lang w:val="en-US" w:bidi="ar-LB"/>
        </w:rPr>
      </w:pPr>
      <w:r>
        <w:rPr>
          <w:rFonts w:cs="Simplified Arabic"/>
          <w:b/>
          <w:bCs/>
          <w:color w:val="000000"/>
          <w:sz w:val="26"/>
          <w:rtl/>
          <w:lang w:val="en-US"/>
        </w:rPr>
        <w:lastRenderedPageBreak/>
        <w:t>البنـــــد - 26 – الآليات, المعدات والأدوات</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على العارِض أن يتعهـــّـــد في عرضِه بتأمين المعدات التالية على الورشة أثناء التنفيذ مع إبراز ما يثبت ملكيته لها (أو إثبات وكالته لها):</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 </w:t>
      </w:r>
      <w:r>
        <w:rPr>
          <w:rFonts w:cs="Simplified Arabic"/>
          <w:color w:val="000000"/>
          <w:szCs w:val="24"/>
          <w:lang w:val="en-US"/>
        </w:rPr>
        <w:t>PV Testing machines</w:t>
      </w:r>
      <w:r>
        <w:rPr>
          <w:rFonts w:cs="Simplified Arabic"/>
          <w:color w:val="000000"/>
          <w:szCs w:val="24"/>
          <w:rtl/>
          <w:lang w:val="en-US"/>
        </w:rPr>
        <w:tab/>
      </w:r>
      <w:r>
        <w:rPr>
          <w:rFonts w:cs="Simplified Arabic"/>
          <w:color w:val="000000"/>
          <w:szCs w:val="24"/>
          <w:rtl/>
          <w:lang w:val="en-US"/>
        </w:rPr>
        <w:tab/>
      </w:r>
      <w:r>
        <w:rPr>
          <w:rFonts w:cs="Simplified Arabic"/>
          <w:color w:val="000000"/>
          <w:szCs w:val="24"/>
          <w:lang w:val="en-US"/>
        </w:rPr>
        <w:tab/>
      </w:r>
      <w:r>
        <w:rPr>
          <w:rFonts w:cs="Simplified Arabic"/>
          <w:color w:val="000000"/>
          <w:szCs w:val="24"/>
          <w:rtl/>
          <w:lang w:val="en-US"/>
        </w:rPr>
        <w:tab/>
      </w:r>
      <w:r>
        <w:rPr>
          <w:rFonts w:cs="Simplified Arabic"/>
          <w:color w:val="000000"/>
          <w:szCs w:val="24"/>
          <w:lang w:val="en-US"/>
        </w:rPr>
        <w:tab/>
      </w:r>
      <w:r>
        <w:rPr>
          <w:rFonts w:cs="Simplified Arabic"/>
          <w:color w:val="000000"/>
          <w:szCs w:val="24"/>
          <w:rtl/>
          <w:lang w:val="en-US"/>
        </w:rPr>
        <w:t xml:space="preserve">عدد </w:t>
      </w:r>
      <w:r>
        <w:rPr>
          <w:rFonts w:cs="Simplified Arabic"/>
          <w:color w:val="000000"/>
          <w:szCs w:val="24"/>
          <w:lang w:val="en-US"/>
        </w:rPr>
        <w:t>–</w:t>
      </w:r>
      <w:r>
        <w:rPr>
          <w:rFonts w:cs="Simplified Arabic"/>
          <w:color w:val="000000"/>
          <w:szCs w:val="24"/>
          <w:rtl/>
          <w:lang w:val="en-US"/>
        </w:rPr>
        <w:t>1- أقله واحد</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ونش متحرك (</w:t>
      </w:r>
      <w:r>
        <w:rPr>
          <w:rFonts w:cs="Simplified Arabic"/>
          <w:color w:val="000000"/>
          <w:szCs w:val="24"/>
          <w:lang w:val="en-US"/>
        </w:rPr>
        <w:t>Mobile crane</w:t>
      </w:r>
      <w:r>
        <w:rPr>
          <w:rFonts w:cs="Simplified Arabic"/>
          <w:color w:val="000000"/>
          <w:szCs w:val="24"/>
          <w:rtl/>
          <w:lang w:val="en-US"/>
        </w:rPr>
        <w:t>).</w:t>
      </w:r>
      <w:r>
        <w:rPr>
          <w:rFonts w:cs="Simplified Arabic"/>
          <w:color w:val="000000"/>
          <w:szCs w:val="24"/>
          <w:rtl/>
          <w:lang w:val="en-US"/>
        </w:rPr>
        <w:tab/>
      </w:r>
      <w:r>
        <w:rPr>
          <w:rFonts w:cs="Simplified Arabic"/>
          <w:color w:val="000000"/>
          <w:szCs w:val="24"/>
          <w:rtl/>
          <w:lang w:val="en-US"/>
        </w:rPr>
        <w:tab/>
      </w:r>
      <w:r>
        <w:rPr>
          <w:rFonts w:cs="Simplified Arabic"/>
          <w:color w:val="000000"/>
          <w:szCs w:val="24"/>
          <w:lang w:val="en-US"/>
        </w:rPr>
        <w:tab/>
      </w:r>
      <w:r>
        <w:rPr>
          <w:rFonts w:cs="Simplified Arabic"/>
          <w:color w:val="000000"/>
          <w:szCs w:val="24"/>
          <w:rtl/>
          <w:lang w:val="en-US"/>
        </w:rPr>
        <w:tab/>
      </w:r>
      <w:r>
        <w:rPr>
          <w:rFonts w:cs="Simplified Arabic"/>
          <w:color w:val="000000"/>
          <w:szCs w:val="24"/>
          <w:lang w:val="en-US"/>
        </w:rPr>
        <w:tab/>
      </w:r>
      <w:r>
        <w:rPr>
          <w:rFonts w:cs="Simplified Arabic"/>
          <w:color w:val="000000"/>
          <w:szCs w:val="24"/>
          <w:rtl/>
          <w:lang w:val="en-US"/>
        </w:rPr>
        <w:t xml:space="preserve">عدد </w:t>
      </w:r>
      <w:r>
        <w:rPr>
          <w:rFonts w:cs="Simplified Arabic"/>
          <w:color w:val="000000"/>
          <w:szCs w:val="24"/>
          <w:lang w:val="en-US"/>
        </w:rPr>
        <w:t>–</w:t>
      </w:r>
      <w:r>
        <w:rPr>
          <w:rFonts w:cs="Simplified Arabic"/>
          <w:color w:val="000000"/>
          <w:szCs w:val="24"/>
          <w:rtl/>
          <w:lang w:val="en-US"/>
        </w:rPr>
        <w:t>1- أقله واحد</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 </w:t>
      </w:r>
      <w:r>
        <w:rPr>
          <w:rFonts w:cs="Simplified Arabic"/>
          <w:color w:val="000000"/>
          <w:szCs w:val="24"/>
          <w:rtl/>
          <w:lang w:val="en-US" w:bidi="ar-LB"/>
        </w:rPr>
        <w:t>مولد كهربائي. (</w:t>
      </w:r>
      <w:r>
        <w:rPr>
          <w:rFonts w:cs="Simplified Arabic"/>
          <w:color w:val="000000"/>
          <w:szCs w:val="24"/>
          <w:lang w:val="en-US" w:bidi="ar-LB"/>
        </w:rPr>
        <w:t xml:space="preserve">Generator </w:t>
      </w:r>
      <w:r>
        <w:rPr>
          <w:rFonts w:cs="Simplified Arabic"/>
          <w:color w:val="000000"/>
          <w:szCs w:val="24"/>
          <w:rtl/>
          <w:lang w:val="en-US" w:bidi="ar-LB"/>
        </w:rPr>
        <w:t>)</w:t>
      </w:r>
      <w:r>
        <w:rPr>
          <w:rFonts w:cs="Simplified Arabic"/>
          <w:color w:val="000000"/>
          <w:szCs w:val="24"/>
          <w:rtl/>
          <w:lang w:val="en-US"/>
        </w:rPr>
        <w:tab/>
      </w:r>
      <w:r>
        <w:rPr>
          <w:rFonts w:cs="Simplified Arabic"/>
          <w:color w:val="000000"/>
          <w:szCs w:val="24"/>
          <w:lang w:val="en-US"/>
        </w:rPr>
        <w:tab/>
      </w:r>
      <w:r>
        <w:rPr>
          <w:rFonts w:cs="Simplified Arabic"/>
          <w:color w:val="000000"/>
          <w:szCs w:val="24"/>
          <w:lang w:val="en-US"/>
        </w:rPr>
        <w:tab/>
        <w:t xml:space="preserve">                        </w:t>
      </w:r>
      <w:r>
        <w:rPr>
          <w:rFonts w:cs="Simplified Arabic"/>
          <w:color w:val="000000"/>
          <w:szCs w:val="24"/>
          <w:rtl/>
          <w:lang w:val="en-US"/>
        </w:rPr>
        <w:t xml:space="preserve">عدد </w:t>
      </w:r>
      <w:r>
        <w:rPr>
          <w:rFonts w:cs="Simplified Arabic"/>
          <w:color w:val="000000"/>
          <w:szCs w:val="24"/>
          <w:lang w:val="en-US"/>
        </w:rPr>
        <w:t>–</w:t>
      </w:r>
      <w:r>
        <w:rPr>
          <w:rFonts w:cs="Simplified Arabic"/>
          <w:color w:val="000000"/>
          <w:szCs w:val="24"/>
          <w:rtl/>
          <w:lang w:val="en-US"/>
        </w:rPr>
        <w:t>1- أقله واحد</w:t>
      </w:r>
    </w:p>
    <w:p w:rsidR="00475F9D" w:rsidRDefault="00475F9D" w:rsidP="00475F9D">
      <w:pPr>
        <w:pStyle w:val="BodyText"/>
        <w:tabs>
          <w:tab w:val="left" w:pos="3203"/>
        </w:tabs>
        <w:spacing w:before="120" w:after="120"/>
        <w:jc w:val="both"/>
        <w:rPr>
          <w:rFonts w:cs="Simplified Arabic"/>
          <w:color w:val="000000"/>
          <w:szCs w:val="24"/>
          <w:lang w:val="en-US"/>
        </w:rPr>
      </w:pPr>
      <w:r>
        <w:rPr>
          <w:rFonts w:cs="Simplified Arabic"/>
          <w:color w:val="000000"/>
          <w:szCs w:val="24"/>
          <w:rtl/>
          <w:lang w:val="en-US"/>
        </w:rPr>
        <w:t xml:space="preserve">- </w:t>
      </w:r>
      <w:r>
        <w:rPr>
          <w:rFonts w:cs="Simplified Arabic"/>
          <w:color w:val="000000"/>
          <w:szCs w:val="24"/>
          <w:rtl/>
          <w:lang w:val="en-US" w:bidi="ar-LB"/>
        </w:rPr>
        <w:t>مكنة لحام. (</w:t>
      </w:r>
      <w:r>
        <w:rPr>
          <w:rFonts w:cs="Simplified Arabic"/>
          <w:color w:val="000000"/>
          <w:szCs w:val="24"/>
          <w:lang w:val="en-US" w:bidi="ar-LB"/>
        </w:rPr>
        <w:t>Welding machine</w:t>
      </w:r>
      <w:r>
        <w:rPr>
          <w:rFonts w:cs="Simplified Arabic"/>
          <w:color w:val="000000"/>
          <w:szCs w:val="24"/>
          <w:rtl/>
          <w:lang w:val="en-US" w:bidi="ar-LB"/>
        </w:rPr>
        <w:t>)</w:t>
      </w:r>
      <w:r>
        <w:rPr>
          <w:rFonts w:cs="Simplified Arabic"/>
          <w:color w:val="000000"/>
          <w:szCs w:val="24"/>
          <w:rtl/>
          <w:lang w:val="en-US"/>
        </w:rPr>
        <w:tab/>
      </w:r>
      <w:r>
        <w:rPr>
          <w:rFonts w:cs="Simplified Arabic"/>
          <w:color w:val="000000"/>
          <w:szCs w:val="24"/>
          <w:lang w:val="en-US"/>
        </w:rPr>
        <w:tab/>
      </w:r>
      <w:r>
        <w:rPr>
          <w:rFonts w:cs="Simplified Arabic"/>
          <w:color w:val="000000"/>
          <w:szCs w:val="24"/>
          <w:lang w:val="en-US"/>
        </w:rPr>
        <w:tab/>
      </w:r>
      <w:r>
        <w:rPr>
          <w:rFonts w:cs="Simplified Arabic"/>
          <w:color w:val="000000"/>
          <w:szCs w:val="24"/>
          <w:lang w:val="en-US"/>
        </w:rPr>
        <w:tab/>
      </w:r>
      <w:r>
        <w:rPr>
          <w:rFonts w:cs="Simplified Arabic"/>
          <w:color w:val="000000"/>
          <w:szCs w:val="24"/>
          <w:lang w:val="en-US"/>
        </w:rPr>
        <w:tab/>
      </w:r>
      <w:r>
        <w:rPr>
          <w:rFonts w:cs="Simplified Arabic"/>
          <w:color w:val="000000"/>
          <w:szCs w:val="24"/>
          <w:rtl/>
          <w:lang w:val="en-US"/>
        </w:rPr>
        <w:t xml:space="preserve">عدد </w:t>
      </w:r>
      <w:r>
        <w:rPr>
          <w:rFonts w:cs="Simplified Arabic"/>
          <w:color w:val="000000"/>
          <w:szCs w:val="24"/>
          <w:lang w:val="en-US"/>
        </w:rPr>
        <w:t>–</w:t>
      </w:r>
      <w:r>
        <w:rPr>
          <w:rFonts w:cs="Simplified Arabic"/>
          <w:color w:val="000000"/>
          <w:szCs w:val="24"/>
          <w:rtl/>
          <w:lang w:val="en-US"/>
        </w:rPr>
        <w:t>1- أقله واحد</w:t>
      </w:r>
    </w:p>
    <w:p w:rsidR="00475F9D" w:rsidRDefault="00475F9D" w:rsidP="00475F9D">
      <w:pPr>
        <w:pStyle w:val="BodyText"/>
        <w:tabs>
          <w:tab w:val="left" w:pos="3203"/>
        </w:tabs>
        <w:spacing w:before="120" w:after="120"/>
        <w:jc w:val="both"/>
        <w:rPr>
          <w:rFonts w:cs="Simplified Arabic"/>
          <w:color w:val="000000"/>
          <w:szCs w:val="24"/>
          <w:lang w:val="en-US" w:bidi="ar-LB"/>
        </w:rPr>
      </w:pPr>
      <w:r>
        <w:rPr>
          <w:rFonts w:cs="Simplified Arabic"/>
          <w:color w:val="000000"/>
          <w:szCs w:val="24"/>
          <w:rtl/>
          <w:lang w:val="en-US"/>
        </w:rPr>
        <w:t xml:space="preserve">- بيك أب او شاحنة ونش لنقل البضائع.                        </w:t>
      </w:r>
      <w:r>
        <w:rPr>
          <w:rFonts w:cs="Simplified Arabic"/>
          <w:color w:val="000000"/>
          <w:szCs w:val="24"/>
          <w:lang w:val="en-US"/>
        </w:rPr>
        <w:t xml:space="preserve">           </w:t>
      </w:r>
      <w:r>
        <w:rPr>
          <w:rFonts w:cs="Simplified Arabic"/>
          <w:color w:val="000000"/>
          <w:szCs w:val="24"/>
          <w:rtl/>
          <w:lang w:val="en-US"/>
        </w:rPr>
        <w:t xml:space="preserve">   عدد </w:t>
      </w:r>
      <w:r>
        <w:rPr>
          <w:rFonts w:cs="Simplified Arabic"/>
          <w:color w:val="000000"/>
          <w:szCs w:val="24"/>
          <w:lang w:val="en-US"/>
        </w:rPr>
        <w:t>–</w:t>
      </w:r>
      <w:r>
        <w:rPr>
          <w:rFonts w:cs="Simplified Arabic"/>
          <w:color w:val="000000"/>
          <w:szCs w:val="24"/>
          <w:rtl/>
          <w:lang w:val="en-US"/>
        </w:rPr>
        <w:t>1- أقله واحد</w:t>
      </w:r>
    </w:p>
    <w:p w:rsidR="00475F9D" w:rsidRDefault="00475F9D" w:rsidP="00475F9D">
      <w:pPr>
        <w:pStyle w:val="BodyText"/>
        <w:tabs>
          <w:tab w:val="left" w:pos="3203"/>
        </w:tabs>
        <w:spacing w:before="120" w:after="120"/>
        <w:jc w:val="both"/>
        <w:rPr>
          <w:rFonts w:cs="Simplified Arabic"/>
          <w:color w:val="000000"/>
          <w:szCs w:val="24"/>
          <w:rtl/>
          <w:lang w:val="en-US" w:bidi="ar-LB"/>
        </w:rPr>
      </w:pPr>
      <w:r>
        <w:rPr>
          <w:rFonts w:cs="Simplified Arabic"/>
          <w:color w:val="000000"/>
          <w:szCs w:val="24"/>
          <w:rtl/>
          <w:lang w:val="en-US"/>
        </w:rPr>
        <w:t xml:space="preserve">- </w:t>
      </w:r>
      <w:r>
        <w:rPr>
          <w:rFonts w:cs="Simplified Arabic"/>
          <w:color w:val="000000"/>
          <w:szCs w:val="24"/>
          <w:rtl/>
          <w:lang w:val="en-US" w:bidi="ar-LB"/>
        </w:rPr>
        <w:t>جميع الادوات اللازمة لتركيب نظام الطاقة الشمسية</w:t>
      </w:r>
      <w:r>
        <w:rPr>
          <w:rFonts w:cs="Simplified Arabic"/>
          <w:color w:val="000000"/>
          <w:szCs w:val="24"/>
          <w:rtl/>
          <w:lang w:val="en-US"/>
        </w:rPr>
        <w:t xml:space="preserve">.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 حواجز السلامة العامة.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 معدات السلامة العامة.  </w:t>
      </w:r>
    </w:p>
    <w:p w:rsidR="00475F9D" w:rsidRDefault="00475F9D" w:rsidP="00475F9D">
      <w:pPr>
        <w:pStyle w:val="BodyText"/>
        <w:tabs>
          <w:tab w:val="left" w:pos="3203"/>
        </w:tabs>
        <w:spacing w:before="120" w:after="120"/>
        <w:jc w:val="both"/>
        <w:rPr>
          <w:rFonts w:cs="Simplified Arabic"/>
          <w:color w:val="000000"/>
          <w:szCs w:val="24"/>
          <w:rtl/>
          <w:lang w:val="en-US" w:bidi="ar-LB"/>
        </w:rPr>
      </w:pPr>
      <w:r>
        <w:rPr>
          <w:rFonts w:cs="Simplified Arabic"/>
          <w:color w:val="000000"/>
          <w:szCs w:val="24"/>
          <w:rtl/>
          <w:lang w:val="en-US"/>
        </w:rPr>
        <w:t xml:space="preserve">                          </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 w:val="6"/>
          <w:szCs w:val="6"/>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r>
        <w:rPr>
          <w:noProof/>
          <w:rtl/>
          <w:lang w:val="en-US"/>
        </w:rPr>
        <mc:AlternateContent>
          <mc:Choice Requires="wps">
            <w:drawing>
              <wp:anchor distT="0" distB="0" distL="114300" distR="114300" simplePos="0" relativeHeight="251659264" behindDoc="1" locked="0" layoutInCell="0" allowOverlap="1">
                <wp:simplePos x="0" y="0"/>
                <wp:positionH relativeFrom="column">
                  <wp:posOffset>-48895</wp:posOffset>
                </wp:positionH>
                <wp:positionV relativeFrom="paragraph">
                  <wp:posOffset>-195580</wp:posOffset>
                </wp:positionV>
                <wp:extent cx="5852160" cy="8229600"/>
                <wp:effectExtent l="8255" t="13970" r="6985" b="508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AADF2E" id="Rounded Rectangle 3" o:spid="_x0000_s1026" style="position:absolute;margin-left:-3.85pt;margin-top:-15.4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" o:allowincell="f"/>
            </w:pict>
          </mc:Fallback>
        </mc:AlternateContent>
      </w: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60" w:after="60"/>
        <w:jc w:val="center"/>
        <w:rPr>
          <w:rFonts w:cs="Monotype Koufi"/>
          <w:b/>
          <w:bCs/>
          <w:color w:val="000000"/>
          <w:sz w:val="40"/>
          <w:szCs w:val="40"/>
          <w:rtl/>
          <w:lang w:val="en-US"/>
        </w:rPr>
      </w:pPr>
      <w:r>
        <w:rPr>
          <w:rFonts w:cs="Monotype Koufi" w:hint="cs"/>
          <w:b/>
          <w:bCs/>
          <w:color w:val="000000"/>
          <w:sz w:val="40"/>
          <w:szCs w:val="40"/>
          <w:rtl/>
          <w:lang w:val="en-US"/>
        </w:rPr>
        <w:t>الفصل السادس</w:t>
      </w:r>
    </w:p>
    <w:p w:rsidR="00475F9D" w:rsidRDefault="00475F9D" w:rsidP="00475F9D">
      <w:pPr>
        <w:pStyle w:val="BodyText"/>
        <w:tabs>
          <w:tab w:val="left" w:pos="3203"/>
        </w:tabs>
        <w:spacing w:before="60" w:after="60"/>
        <w:jc w:val="center"/>
        <w:rPr>
          <w:rFonts w:cs="Monotype Koufi"/>
          <w:b/>
          <w:bCs/>
          <w:color w:val="000000"/>
          <w:sz w:val="40"/>
          <w:szCs w:val="40"/>
          <w:rtl/>
          <w:lang w:val="en-US"/>
        </w:rPr>
      </w:pPr>
    </w:p>
    <w:p w:rsidR="00475F9D" w:rsidRDefault="00475F9D" w:rsidP="00475F9D">
      <w:pPr>
        <w:pStyle w:val="BodyText"/>
        <w:tabs>
          <w:tab w:val="left" w:pos="3203"/>
        </w:tabs>
        <w:spacing w:before="60" w:after="60"/>
        <w:jc w:val="center"/>
        <w:rPr>
          <w:rFonts w:cs="Monotype Koufi"/>
          <w:b/>
          <w:bCs/>
          <w:color w:val="000000"/>
          <w:sz w:val="40"/>
          <w:szCs w:val="40"/>
          <w:rtl/>
          <w:lang w:val="en-US"/>
        </w:rPr>
      </w:pPr>
      <w:r>
        <w:rPr>
          <w:rFonts w:cs="Monotype Koufi" w:hint="cs"/>
          <w:b/>
          <w:bCs/>
          <w:color w:val="000000"/>
          <w:sz w:val="40"/>
          <w:szCs w:val="40"/>
          <w:rtl/>
          <w:lang w:val="en-US"/>
        </w:rPr>
        <w:t>مسؤولية التنفيذ</w:t>
      </w:r>
    </w:p>
    <w:p w:rsidR="00475F9D" w:rsidRDefault="00475F9D" w:rsidP="00475F9D">
      <w:pPr>
        <w:pStyle w:val="BodyText"/>
        <w:tabs>
          <w:tab w:val="left" w:pos="3203"/>
        </w:tabs>
        <w:spacing w:before="60" w:after="60"/>
        <w:jc w:val="center"/>
        <w:rPr>
          <w:rFonts w:cs="Simplified Arabic"/>
          <w:b/>
          <w:bCs/>
          <w:color w:val="000000"/>
          <w:szCs w:val="24"/>
          <w:rtl/>
          <w:lang w:val="en-US"/>
        </w:rPr>
      </w:pPr>
      <w:r>
        <w:rPr>
          <w:rFonts w:cs="Monotype Koufi" w:hint="cs"/>
          <w:b/>
          <w:bCs/>
          <w:color w:val="000000"/>
          <w:sz w:val="40"/>
          <w:szCs w:val="40"/>
          <w:rtl/>
          <w:lang w:val="en-US"/>
        </w:rPr>
        <w:t>عمال</w:t>
      </w:r>
    </w:p>
    <w:p w:rsidR="00475F9D" w:rsidRDefault="00475F9D" w:rsidP="00475F9D">
      <w:pPr>
        <w:pStyle w:val="BodyText"/>
        <w:tabs>
          <w:tab w:val="left" w:pos="3203"/>
        </w:tabs>
        <w:spacing w:before="120" w:after="120"/>
        <w:jc w:val="both"/>
        <w:rPr>
          <w:rFonts w:cs="Simplified Arabic"/>
          <w:b/>
          <w:bCs/>
          <w:color w:val="000000"/>
          <w:sz w:val="26"/>
          <w:rtl/>
          <w:lang w:val="en-US"/>
        </w:rPr>
      </w:pPr>
      <w:r>
        <w:rPr>
          <w:rFonts w:cs="Simplified Arabic"/>
          <w:b/>
          <w:bCs/>
          <w:color w:val="000000"/>
          <w:szCs w:val="24"/>
          <w:rtl/>
        </w:rPr>
        <w:br w:type="page"/>
      </w:r>
      <w:r>
        <w:rPr>
          <w:rFonts w:cs="Simplified Arabic"/>
          <w:b/>
          <w:bCs/>
          <w:color w:val="000000"/>
          <w:sz w:val="26"/>
          <w:rtl/>
          <w:lang w:val="en-US"/>
        </w:rPr>
        <w:lastRenderedPageBreak/>
        <w:t>البنـــــد - 27 - مطابقة العمل لشروط الإلتزام وموافقة المهندس</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يجب على الملتزِم أن يتقيـــّــــد تقيـــّــــداً تاماً بشروط وأحكام العقد في تنفيذ وإنجاز المشروع وصيانته بحيث يكون المهندس مقتنعاً بمطابقة الأعمال لهذه الشروط. كما على الملتزِم أن يتقيــّــــد تقيـــّـــــداً تاماً بتعليمات وإرشادات المهندس بكلّ الأمور المتعلـــّـــقة بالمشروع سواء ذُكرت هذه الأمور في الإلتزام أو لم تــــــُـــذكر. ولا يحقّ للملتزِم إستلام أية تعليمات أو إرشادات إلا من المهندس أو ممثـــّـــله حسب الصلاحيات المخوّلة له من قبل المهندس.</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b/>
          <w:bCs/>
          <w:color w:val="000000"/>
          <w:sz w:val="26"/>
          <w:rtl/>
          <w:lang w:val="en-US"/>
        </w:rPr>
      </w:pPr>
      <w:r>
        <w:rPr>
          <w:rFonts w:cs="Simplified Arabic"/>
          <w:b/>
          <w:bCs/>
          <w:color w:val="000000"/>
          <w:sz w:val="26"/>
          <w:rtl/>
          <w:lang w:val="en-US"/>
        </w:rPr>
        <w:t>البنـــــد - 28 - فحص وإختبار الأعمال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لا يحقّ للملتزِم حجب أي قسم من الأعمال بأعمالٍ أخرى دون موافقة المهندس أو ممثـــــّــــله، وعلى الملتزِم أن يقدّم إليهما كافة التسهيلات للقيام بفحص واختبار وقياس مثل هذه الأعمال قبل حجبها نهائياً وتـــُــجرى كافة الفحوص حسب المواصفات المعتمدة</w:t>
      </w:r>
      <w:r>
        <w:rPr>
          <w:rFonts w:cs="Simplified Arabic" w:hint="cs"/>
          <w:color w:val="000000"/>
          <w:szCs w:val="24"/>
          <w:lang w:val="en-US"/>
        </w:rPr>
        <w:t xml:space="preserve"> </w:t>
      </w:r>
      <w:r>
        <w:rPr>
          <w:rFonts w:cs="Simplified Arabic"/>
          <w:color w:val="000000"/>
          <w:szCs w:val="24"/>
          <w:rtl/>
          <w:lang w:val="en-US" w:bidi="ar-LB"/>
        </w:rPr>
        <w:t>وعلى نفقته (الملتزم)</w:t>
      </w:r>
      <w:r>
        <w:rPr>
          <w:rFonts w:cs="Simplified Arabic"/>
          <w:color w:val="000000"/>
          <w:szCs w:val="24"/>
          <w:rtl/>
          <w:lang w:val="en-US"/>
        </w:rPr>
        <w:t>.</w:t>
      </w:r>
      <w:r>
        <w:rPr>
          <w:rFonts w:cs="Simplified Arabic" w:hint="cs"/>
          <w:color w:val="000000"/>
          <w:szCs w:val="24"/>
          <w:lang w:val="en-US"/>
        </w:rPr>
        <w:t xml:space="preserve">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وفي مثل هذه الحالات يتوجّب على الملتزِم إشعار ممثــــّــــل المهندس بفترةٍ كافية. وفي حال عدم تقيـــّـــــد الملتزِم بما سبق ذكره ، يحقّ للمهندس أن يطلب من الملتزِم أن ينزع أيّ جزء من الأعمال أو أن يغير قسم منها، وعلى الملتزِم أن يلبّي الطلب وأن يُجري التصليحات الناتجة عن ذلك على نفقته الخاصّة.</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b/>
          <w:bCs/>
          <w:color w:val="000000"/>
          <w:sz w:val="26"/>
          <w:rtl/>
          <w:lang w:val="en-US"/>
        </w:rPr>
      </w:pPr>
      <w:r>
        <w:rPr>
          <w:rFonts w:cs="Simplified Arabic"/>
          <w:b/>
          <w:bCs/>
          <w:color w:val="000000"/>
          <w:sz w:val="26"/>
          <w:rtl/>
          <w:lang w:val="en-US"/>
        </w:rPr>
        <w:t>البنـــــد - 29 - رفض المواد وإزالة الأشغال التي لا تطابق المواصفات</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من الضروري أن تحوز الأعمال والمواد على موافــــقة المهندس من جميع النواحي ويحقّ للمهندس خلال فترة إنشاء المشروع أن يُصدر التعليمات بالأمور التالية وعلى الملتزِم تنفيذ هذه التعليمات:</w:t>
      </w:r>
    </w:p>
    <w:p w:rsidR="00475F9D" w:rsidRDefault="00475F9D" w:rsidP="00475F9D">
      <w:pPr>
        <w:pStyle w:val="BodyText"/>
        <w:tabs>
          <w:tab w:val="left" w:pos="3203"/>
        </w:tabs>
        <w:spacing w:before="120" w:after="120"/>
        <w:ind w:left="-19"/>
        <w:jc w:val="both"/>
        <w:rPr>
          <w:rFonts w:cs="Simplified Arabic"/>
          <w:color w:val="000000"/>
          <w:szCs w:val="24"/>
          <w:rtl/>
          <w:lang w:val="en-US"/>
        </w:rPr>
      </w:pPr>
      <w:r>
        <w:rPr>
          <w:rFonts w:cs="Simplified Arabic"/>
          <w:color w:val="000000"/>
          <w:szCs w:val="24"/>
          <w:rtl/>
          <w:lang w:val="en-US"/>
        </w:rPr>
        <w:t>أ- إزالة أية مواد من الموقع يرى المهندس أنها غير مطابقة لشروط الإلتزام، ونقلها في حال عدم صلاحيتها إلى أماكن تحدّد بالإتفاق مع الإدارة.</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ب- إستبدال هذه المواد بمواد صالحة.</w:t>
      </w:r>
    </w:p>
    <w:p w:rsidR="00475F9D" w:rsidRDefault="00475F9D" w:rsidP="00475F9D">
      <w:pPr>
        <w:pStyle w:val="BodyText"/>
        <w:tabs>
          <w:tab w:val="left" w:pos="3203"/>
        </w:tabs>
        <w:spacing w:before="120" w:after="120"/>
        <w:ind w:left="-19"/>
        <w:jc w:val="both"/>
        <w:rPr>
          <w:rFonts w:cs="Simplified Arabic"/>
          <w:color w:val="000000"/>
          <w:szCs w:val="24"/>
          <w:rtl/>
          <w:lang w:val="en-US"/>
        </w:rPr>
      </w:pPr>
      <w:r>
        <w:rPr>
          <w:rFonts w:cs="Simplified Arabic"/>
          <w:color w:val="000000"/>
          <w:szCs w:val="24"/>
          <w:rtl/>
          <w:lang w:val="en-US"/>
        </w:rPr>
        <w:t>ج- إزالة جميع الاشغال التي تتمّ ويتبيّن للمهندس عدم مطابقتها للمواصفات الفنية سواء كان ذلك نتيجة سوء الصنع أو استعمال مواد رديئة أو نتيجةً لإهمال الملتزِم أو بسبب مرور آلياته عليها كي يقوم الملتزِم بتصليحها فوراً بطريقةٍ يوافق عليها المهندس وضمن مهلة محددة، ويتحمـــــّــــــل الملتزِم جميع النفقات والتكاليف الناتجة عــمـــّــــا جاء أعلاه. وفي حال رفضه أو تأخيره تنفيذ تعليمات المهندس المذكورة، يحقّ للإدارة القيام بالتصليحات على حساب ومسؤولية المتعهـــّـــد وحسم تكاليفها من استحقاقاته.</w:t>
      </w:r>
    </w:p>
    <w:p w:rsidR="00475F9D" w:rsidRDefault="00475F9D" w:rsidP="00475F9D">
      <w:pPr>
        <w:pStyle w:val="BodyText"/>
        <w:tabs>
          <w:tab w:val="left" w:pos="3203"/>
        </w:tabs>
        <w:spacing w:before="120" w:after="120"/>
        <w:ind w:left="-19"/>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b/>
          <w:bCs/>
          <w:color w:val="000000"/>
          <w:sz w:val="26"/>
          <w:rtl/>
          <w:lang w:val="en-US"/>
        </w:rPr>
      </w:pPr>
      <w:r>
        <w:rPr>
          <w:rFonts w:cs="Simplified Arabic"/>
          <w:b/>
          <w:bCs/>
          <w:color w:val="000000"/>
          <w:sz w:val="26"/>
          <w:rtl/>
          <w:lang w:val="en-US"/>
        </w:rPr>
        <w:t>البنـــــد - 30 - مراقبة العمل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lastRenderedPageBreak/>
        <w:t xml:space="preserve">إنّ مهندس الإدارة هو الشخص المسؤول عن مراقبة الأشغال طبقاً لهذا الدفتر وللمصوّرات العائدة للعمل، وله الحقّ في قبول أو رفض المواد والآليات أو طريقة التنفيذ أو الأشغال المنفــــّـــذة وفي طريقة تفسير المواصفات وتكون قراراته نافذة.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كلّ عملٍ يجري خلافاً للمواصفات أو المناسيب والأبعاد المعيّنة في الخرائط يُرفض ولا يُدفع بدل عنه، ولذا يتوجّب على الملتزِم إزالته واستبداله بعملٍ مطابق على حسابه ومسؤوليته.</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تسهيلاً لعمل المراقبة يتوجّب على الملتزِم أو من يمثــــّــــله عدم ممانعة المهندس أو من يمثـــــّـــــله من زيارة موقع الأشغال     ومصادر توريد المواد والآليات وكلّ ما يكون له علاقة بالعمل وذلك في أيّ وقتٍ يشاء، وأن يقدّم كلّ مساعدة في هذا الشأن.</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240" w:after="120"/>
        <w:jc w:val="both"/>
        <w:rPr>
          <w:rFonts w:cs="Simplified Arabic"/>
          <w:b/>
          <w:bCs/>
          <w:color w:val="000000"/>
          <w:sz w:val="26"/>
          <w:rtl/>
          <w:lang w:val="en-US"/>
        </w:rPr>
      </w:pPr>
      <w:r>
        <w:rPr>
          <w:rFonts w:cs="Simplified Arabic"/>
          <w:b/>
          <w:bCs/>
          <w:color w:val="000000"/>
          <w:sz w:val="26"/>
          <w:rtl/>
          <w:lang w:val="en-US"/>
        </w:rPr>
        <w:t>البنـــــد - 31 - مسؤولية المشرفين على الأشغال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إنّ مهمة الإستشاريين المشرفين على الأشغال من قبل الإدارة هي معاونة المهندس في أداء العمل والمساعدة في الإشراف على العمل وعلى المواد وعلى كافة مراحل التنفيذ أو الأعمال التي يُسندها لهم المهندس المكلـــــّــف بالعمل، وعلى هؤلاء المشرفين تنظيم تقارير للمهندس المشرِف بتقدّم العمل، وإخطاره فوراً بالمخالفات التي يرونها أو الأعمال الناقصة أو المواد التي لا تتــــّـــــفق مع المواصفات.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إنّ إشراف مندوبي الإدارة على العمل لا يُعفي الملتزِم من المسؤولية في أداء العمل على الوجه الأكمل.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وكلّ أمرٍ أو موافقة يُعطيها ممثــــــــّـــــل المهندس إلى الملتزِم ضمن الصلاحيات الممنوحة له تكون ملزِمة للملتزِم والإدارة   وكأنـــــّـــها صدرت عن المهندس نفسه، وذلك ضمن الشروط التالية:</w:t>
      </w:r>
    </w:p>
    <w:p w:rsidR="00475F9D" w:rsidRDefault="00475F9D" w:rsidP="00475F9D">
      <w:pPr>
        <w:pStyle w:val="BodyText"/>
        <w:tabs>
          <w:tab w:val="left" w:pos="3203"/>
        </w:tabs>
        <w:spacing w:before="120" w:after="120"/>
        <w:ind w:left="-19"/>
        <w:jc w:val="both"/>
        <w:rPr>
          <w:rFonts w:cs="Simplified Arabic"/>
          <w:color w:val="000000"/>
          <w:szCs w:val="24"/>
          <w:rtl/>
          <w:lang w:val="en-US"/>
        </w:rPr>
      </w:pPr>
      <w:r>
        <w:rPr>
          <w:rFonts w:cs="Simplified Arabic"/>
          <w:color w:val="000000"/>
          <w:szCs w:val="24"/>
          <w:rtl/>
          <w:lang w:val="en-US"/>
        </w:rPr>
        <w:t>أ- إنّ عدم رفض ممثــــــــّـــــل المهندس لأيّ من الأعمال أو المواد لا يعني تنازل المهندس عن حقــــــّــه في رفضها أو إصدار الأوامر بهدمها وإزالتها.</w:t>
      </w:r>
    </w:p>
    <w:p w:rsidR="00475F9D" w:rsidRDefault="00475F9D" w:rsidP="00475F9D">
      <w:pPr>
        <w:pStyle w:val="BodyText"/>
        <w:tabs>
          <w:tab w:val="left" w:pos="3203"/>
        </w:tabs>
        <w:spacing w:before="120" w:after="120"/>
        <w:ind w:left="-19"/>
        <w:jc w:val="both"/>
        <w:rPr>
          <w:rFonts w:cs="Simplified Arabic"/>
          <w:color w:val="000000"/>
          <w:szCs w:val="24"/>
          <w:rtl/>
          <w:lang w:val="en-US"/>
        </w:rPr>
      </w:pPr>
      <w:r>
        <w:rPr>
          <w:rFonts w:cs="Simplified Arabic"/>
          <w:color w:val="000000"/>
          <w:szCs w:val="24"/>
          <w:rtl/>
          <w:lang w:val="en-US"/>
        </w:rPr>
        <w:t>ب- في حال إعتراض الملتزِم على أيّ من قرارات ممثــــــــّــــل المهندس، له الحقّ في إحالة المسألة على المهندس،        وللمهندس الحقّ في أن يوافق على قرارات ممثـــــّــــل المهندس أو يرفض تلك القرارات أو يعدّلها.</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ج- إنّ إشراف مندوبي الإدارة على العمل لا يُعفي الملتزِم من المسؤولية في أداء العمل على الوجه الأكمل. ويحق للإدارة بأي وقت رفض أي عمل تراه غير مطابق للمواصفات.</w:t>
      </w:r>
    </w:p>
    <w:p w:rsidR="00475F9D" w:rsidRDefault="00475F9D" w:rsidP="00475F9D">
      <w:pPr>
        <w:pStyle w:val="BodyText"/>
        <w:tabs>
          <w:tab w:val="left" w:pos="3203"/>
        </w:tabs>
        <w:spacing w:before="120" w:after="120"/>
        <w:jc w:val="both"/>
        <w:rPr>
          <w:rFonts w:cs="Simplified Arabic"/>
          <w:color w:val="000000"/>
          <w:szCs w:val="24"/>
          <w:lang w:val="en-US"/>
        </w:rPr>
      </w:pPr>
    </w:p>
    <w:p w:rsidR="00475F9D" w:rsidRDefault="00475F9D" w:rsidP="00475F9D">
      <w:pPr>
        <w:pStyle w:val="BodyText"/>
        <w:tabs>
          <w:tab w:val="left" w:pos="3203"/>
        </w:tabs>
        <w:spacing w:before="120" w:after="120"/>
        <w:jc w:val="both"/>
        <w:rPr>
          <w:rFonts w:cs="Simplified Arabic"/>
          <w:color w:val="000000"/>
          <w:szCs w:val="24"/>
          <w:lang w:val="en-US"/>
        </w:rPr>
      </w:pPr>
    </w:p>
    <w:p w:rsidR="00475F9D" w:rsidRDefault="00475F9D" w:rsidP="00475F9D">
      <w:pPr>
        <w:pStyle w:val="BodyText"/>
        <w:tabs>
          <w:tab w:val="left" w:pos="3203"/>
        </w:tabs>
        <w:spacing w:before="120" w:after="120"/>
        <w:jc w:val="both"/>
        <w:rPr>
          <w:rFonts w:cs="Simplified Arabic"/>
          <w:b/>
          <w:bCs/>
          <w:color w:val="000000"/>
          <w:sz w:val="26"/>
          <w:rtl/>
          <w:lang w:val="en-US"/>
        </w:rPr>
      </w:pPr>
      <w:r>
        <w:rPr>
          <w:rFonts w:cs="Simplified Arabic"/>
          <w:b/>
          <w:bCs/>
          <w:color w:val="000000"/>
          <w:sz w:val="26"/>
          <w:rtl/>
          <w:lang w:val="en-US"/>
        </w:rPr>
        <w:t xml:space="preserve">البنـــــد - 32 - مسؤولية الملتزِم </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إنّ ملاحظات المهندس وتعليماته لا تـــــُــــنقص شيئاً من مسؤوليات الملتزِم، وعليه أن يتــــّــخذ كافة الإجراءات لإنجاز الأعمال حسب وثائق الإلتزام وأصوله الفنية، والملتزِم هو المسؤول الوحيد عن أيّ خللٍ في الأعمال كما أنـــّـــه ملزَم باتــــّـــخاذ الإحتياطات اللازمة لضمان الأعمال ضد التلف بسبب الأحوال الجوية والطبيعية وغيرها طيلة مدة الإلتزام.</w:t>
      </w:r>
      <w:r>
        <w:rPr>
          <w:rFonts w:cs="Simplified Arabic" w:hint="cs"/>
          <w:color w:val="000000"/>
          <w:szCs w:val="24"/>
          <w:lang w:val="en-US"/>
        </w:rPr>
        <w:t xml:space="preserve"> </w:t>
      </w:r>
      <w:r>
        <w:rPr>
          <w:rFonts w:cs="Simplified Arabic"/>
          <w:color w:val="000000"/>
          <w:szCs w:val="24"/>
          <w:rtl/>
          <w:lang w:val="en-US"/>
        </w:rPr>
        <w:t>يجوز لسلطة التعاقد إنهاء العقد إذا تعذّر على الملتزم القيام بأيّ من إلتزاماته التعاقدية بنتيجة القوة القاهرة.</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 w:val="28"/>
          <w:lang w:val="en-US"/>
        </w:rPr>
      </w:pPr>
      <w:r>
        <w:rPr>
          <w:rFonts w:cs="Simplified Arabic"/>
          <w:b/>
          <w:bCs/>
          <w:color w:val="000000"/>
          <w:sz w:val="28"/>
          <w:rtl/>
          <w:lang w:val="en-US"/>
        </w:rPr>
        <w:t>البنـــــد - 33- وفاة الملتزِم</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في حال وفاة الملتزِم يحقّ لصاحب العمل قبول تعهــــّــــــد الورثة بمتابعة العمل بشروط التلزيم أو إلغاء الإلتزام حسب ما تقتضي المصلحة العامة ودون أن يحقّ للورثة المطالبة بأيّ عطلٍ أو ضررٍ جراء ذلك.</w:t>
      </w:r>
    </w:p>
    <w:p w:rsidR="00475F9D" w:rsidRDefault="00475F9D" w:rsidP="00475F9D">
      <w:pPr>
        <w:pStyle w:val="BodyText"/>
        <w:tabs>
          <w:tab w:val="left" w:pos="3203"/>
        </w:tabs>
        <w:spacing w:before="120" w:after="120"/>
        <w:jc w:val="both"/>
        <w:rPr>
          <w:rFonts w:cs="Simplified Arabic"/>
          <w:color w:val="000000"/>
          <w:sz w:val="10"/>
          <w:szCs w:val="10"/>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t>البنـــــد - 34 - إفلاس الملتزِم</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يـــُـــــفسخ الإلتزام في حال إفلاس الملتزِم.</w:t>
      </w:r>
    </w:p>
    <w:p w:rsidR="00475F9D" w:rsidRDefault="00475F9D" w:rsidP="00475F9D">
      <w:pPr>
        <w:pStyle w:val="BodyText"/>
        <w:tabs>
          <w:tab w:val="left" w:pos="3203"/>
        </w:tabs>
        <w:spacing w:before="120" w:after="120"/>
        <w:jc w:val="both"/>
        <w:rPr>
          <w:rFonts w:cs="Simplified Arabic"/>
          <w:b/>
          <w:bCs/>
          <w:color w:val="000000"/>
          <w:sz w:val="10"/>
          <w:szCs w:val="10"/>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bidi="ar-LB"/>
        </w:rPr>
        <w:t>البنـــــد - 35 -</w:t>
      </w:r>
      <w:r>
        <w:rPr>
          <w:rFonts w:cs="Simplified Arabic"/>
          <w:b/>
          <w:bCs/>
          <w:color w:val="000000"/>
          <w:sz w:val="28"/>
          <w:rtl/>
          <w:lang w:val="en-US"/>
        </w:rPr>
        <w:t xml:space="preserve"> واجبات مهندس متعهـــّـــد الأشغال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يتوجّب على مهندس متعهـــّـــد الأشغال القيام بجميع الأعمال التي تؤمّن حسن تنفيذ الأشغال ومنها:</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تبلــّـــغ مصادقة المراجع المختصّة على الصفقة وتوقيع المراسلات الإدارية.</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الإشتراك فعلياً في تنفيذ الأشغال بصورةٍ دائمة.</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تنظيم برنامج العمل وتوقيعه.</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مرافقة مندوبي الإدارة لدى تسليم مواقع العمل وتوقيع المحضر بهذا الخصوص.</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الإقامة اليومية في الورشة ضمن دوام العمل وإثبات ذلك بتوقيع دفتر الأشغال اليومي في الورشة.</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إعداد الخرائط التنفيذية التفصيلية وأخذ موافقة المهندس المشرف قبل الشروع بالتنفيذ وذلك لكافة تفاصيل المشروع.</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حضور عمليات أخذ الكيول وتوقيع دفتر القياسات والكشوفات.</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إعداد تحاليل الأسعار الجديدة للأشغال الإضافية غير الملحوظة أساساً.</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حضور عمليات الإستلام المؤقـــــّـــتة والنهائية للمواد والمعدات والأشغال إلخ..</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مرافـــــقة مندوبي الإدارة في زيارة الورشة عندما يطلب ذلك مندوب الإدارة أقـــلـــــّـــه مرّةً في الأسبوع.</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 xml:space="preserve">وإذا ثبت للإدارة أنّ غياب مهندس المتعهـــّـــد عائد لأسبابٍ قاهرةٍ كالوفاة أو السفر أو فسخ العقد بين المهندس والمتعهـــّـــد، على هذا الأخير أن يعمل فوراً إلى التوقــــــّــــف عن العمل على حسابه ومسؤوليته حتى يتمّ تعيين مهندس جديد تقبل به الإدارة لإتمام الأشغال، بالإضافة إلى تقديم إفادة من نقابة المهندسين تثبت أنــــــّــــــه تعهــــــــّـــــــد بدفع كافة المتوجّبات المترتــــــــّـــبة للمهندس المصنـــــّــــف على إسمه أساساً. </w:t>
      </w:r>
    </w:p>
    <w:p w:rsidR="00475F9D" w:rsidRDefault="00475F9D" w:rsidP="00475F9D">
      <w:pPr>
        <w:pStyle w:val="BodyText"/>
        <w:tabs>
          <w:tab w:val="left" w:pos="3203"/>
        </w:tabs>
        <w:spacing w:before="120" w:after="120"/>
        <w:jc w:val="both"/>
        <w:rPr>
          <w:rFonts w:cs="Simplified Arabic"/>
          <w:color w:val="000000"/>
          <w:sz w:val="6"/>
          <w:szCs w:val="6"/>
          <w:rtl/>
          <w:lang w:val="en-US"/>
        </w:rPr>
      </w:pPr>
    </w:p>
    <w:p w:rsidR="00475F9D" w:rsidRDefault="00475F9D" w:rsidP="00475F9D">
      <w:pPr>
        <w:pStyle w:val="BodyText"/>
        <w:tabs>
          <w:tab w:val="left" w:pos="3203"/>
        </w:tabs>
        <w:spacing w:before="120" w:after="120"/>
        <w:jc w:val="both"/>
        <w:rPr>
          <w:rFonts w:cs="Simplified Arabic"/>
          <w:color w:val="000000"/>
          <w:sz w:val="6"/>
          <w:szCs w:val="6"/>
          <w:rtl/>
          <w:lang w:val="en-US"/>
        </w:rPr>
      </w:pPr>
    </w:p>
    <w:p w:rsidR="00475F9D" w:rsidRDefault="00475F9D" w:rsidP="00475F9D">
      <w:pPr>
        <w:pStyle w:val="BodyText"/>
        <w:tabs>
          <w:tab w:val="left" w:pos="3203"/>
        </w:tabs>
        <w:spacing w:before="120" w:after="120"/>
        <w:jc w:val="both"/>
        <w:rPr>
          <w:rFonts w:cs="Simplified Arabic"/>
          <w:color w:val="000000"/>
          <w:sz w:val="6"/>
          <w:szCs w:val="6"/>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lastRenderedPageBreak/>
        <w:t>البنـــــد - 36 - التأمين على العمال والأعمال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على الملتزِم أن يؤمّن عماله والأعمال التي يقوم بها على نفقته ومسؤوليته ضدّ جميع الأخطار أو الأضرار الناتجة عن أيّ سببٍ يتعلــــــّـــق بتنفيذ الإلتزام.</w:t>
      </w:r>
    </w:p>
    <w:p w:rsidR="00475F9D" w:rsidRDefault="00475F9D" w:rsidP="00475F9D">
      <w:pPr>
        <w:pStyle w:val="BodyText"/>
        <w:tabs>
          <w:tab w:val="left" w:pos="3203"/>
        </w:tabs>
        <w:spacing w:before="120" w:after="120"/>
        <w:jc w:val="both"/>
        <w:rPr>
          <w:rFonts w:cs="Simplified Arabic"/>
          <w:b/>
          <w:bCs/>
          <w:color w:val="000000"/>
          <w:sz w:val="10"/>
          <w:szCs w:val="10"/>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t>البنـــــد - 37- العمال الأجانب</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يتوجّب على الملتزِم إستخدام اليد العاملة اللبنانية، إلاّ أنـــّــه يحقّ له بصورةٍ إستثنائية استخدام عمال أجانب على أن لا تتجاوز نسبتهم 10% من مجموع العمال العاملين في الورشة تقبل بها الإدارة وأن يكونوا حائزين على إجازة عمل من المراجع المختصّة.</w:t>
      </w:r>
    </w:p>
    <w:p w:rsidR="00475F9D" w:rsidRDefault="00475F9D" w:rsidP="00475F9D">
      <w:pPr>
        <w:pStyle w:val="BodyText"/>
        <w:tabs>
          <w:tab w:val="left" w:pos="3203"/>
        </w:tabs>
        <w:spacing w:before="120" w:after="120"/>
        <w:jc w:val="both"/>
        <w:rPr>
          <w:rFonts w:cs="Simplified Arabic"/>
          <w:color w:val="000000"/>
          <w:sz w:val="10"/>
          <w:szCs w:val="10"/>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t>البنـــــد - 38- متعهدو الباطن</w:t>
      </w:r>
    </w:p>
    <w:p w:rsidR="00475F9D" w:rsidRDefault="00475F9D" w:rsidP="00475F9D">
      <w:pPr>
        <w:rPr>
          <w:rFonts w:cs="Simplified Arabic"/>
          <w:noProof w:val="0"/>
          <w:color w:val="000000"/>
          <w:sz w:val="24"/>
          <w:szCs w:val="24"/>
          <w:rtl/>
          <w:lang w:val="fr-CA" w:eastAsia="fr-CA"/>
        </w:rPr>
      </w:pPr>
      <w:r>
        <w:rPr>
          <w:rFonts w:cs="Simplified Arabic"/>
          <w:noProof w:val="0"/>
          <w:color w:val="000000"/>
          <w:sz w:val="24"/>
          <w:szCs w:val="24"/>
          <w:rtl/>
          <w:lang w:val="fr-CA" w:eastAsia="fr-CA"/>
        </w:rPr>
        <w:t xml:space="preserve">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w:t>
      </w:r>
    </w:p>
    <w:p w:rsidR="00475F9D" w:rsidRDefault="00475F9D" w:rsidP="00475F9D">
      <w:pPr>
        <w:rPr>
          <w:rFonts w:cs="Simplified Arabic"/>
          <w:noProof w:val="0"/>
          <w:color w:val="000000"/>
          <w:sz w:val="24"/>
          <w:szCs w:val="24"/>
          <w:lang w:val="fr-CA" w:eastAsia="fr-CA"/>
        </w:rPr>
      </w:pPr>
      <w:r>
        <w:rPr>
          <w:rFonts w:cs="Simplified Arabic"/>
          <w:noProof w:val="0"/>
          <w:color w:val="000000"/>
          <w:sz w:val="24"/>
          <w:szCs w:val="24"/>
          <w:rtl/>
          <w:lang w:val="fr-CA" w:eastAsia="fr-CA"/>
        </w:rPr>
        <w:t>في عقود الأشغال والخدمات، وفي حال أَجاز دفتر الشروط الخاص ذلك،</w:t>
      </w:r>
      <w:r>
        <w:rPr>
          <w:rFonts w:cs="Simplified Arabic"/>
          <w:color w:val="000000"/>
          <w:szCs w:val="24"/>
          <w:rtl/>
          <w:lang w:eastAsia="fr-CA"/>
        </w:rPr>
        <w:t xml:space="preserve"> </w:t>
      </w:r>
      <w:r>
        <w:rPr>
          <w:rFonts w:cs="Simplified Arabic"/>
          <w:noProof w:val="0"/>
          <w:color w:val="000000"/>
          <w:sz w:val="24"/>
          <w:szCs w:val="24"/>
          <w:rtl/>
          <w:lang w:val="fr-CA" w:eastAsia="fr-CA"/>
        </w:rPr>
        <w:t>يُمكن أن يَعهد الملتزم إلى مُتعاقد ثانوي</w:t>
      </w:r>
      <w:r>
        <w:rPr>
          <w:rFonts w:cs="Simplified Arabic" w:hint="cs"/>
          <w:color w:val="000000"/>
          <w:szCs w:val="24"/>
          <w:lang w:eastAsia="fr-CA"/>
        </w:rPr>
        <w:t xml:space="preserve"> </w:t>
      </w:r>
      <w:r>
        <w:rPr>
          <w:rFonts w:cs="Simplified Arabic"/>
          <w:color w:val="000000"/>
          <w:szCs w:val="24"/>
          <w:rtl/>
          <w:lang w:eastAsia="fr-CA" w:bidi="ar-LB"/>
        </w:rPr>
        <w:t>(متعهدو الباطن)</w:t>
      </w:r>
      <w:r>
        <w:rPr>
          <w:rFonts w:cs="Simplified Arabic"/>
          <w:noProof w:val="0"/>
          <w:color w:val="000000"/>
          <w:sz w:val="24"/>
          <w:szCs w:val="24"/>
          <w:rtl/>
          <w:lang w:val="fr-CA" w:eastAsia="fr-CA"/>
        </w:rPr>
        <w:t xml:space="preserve"> تنفيذ جزءٍ من العقد ضمن النسبة المسموح بها والمنصوص عليها في دفتر الشروط الخاص والتي يجب ألّا تتخطّى 50%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او المتعهد)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Pr>
          <w:rFonts w:cs="Simplified Arabic" w:hint="cs"/>
          <w:noProof w:val="0"/>
          <w:color w:val="000000"/>
          <w:sz w:val="24"/>
          <w:szCs w:val="24"/>
          <w:lang w:val="fr-CA" w:eastAsia="fr-CA"/>
        </w:rPr>
        <w:t xml:space="preserve"> </w:t>
      </w:r>
      <w:r>
        <w:rPr>
          <w:rFonts w:cs="Simplified Arabic"/>
          <w:noProof w:val="0"/>
          <w:color w:val="000000"/>
          <w:sz w:val="24"/>
          <w:szCs w:val="24"/>
          <w:rtl/>
          <w:lang w:val="fr-CA" w:eastAsia="fr-CA"/>
        </w:rPr>
        <w:t xml:space="preserve">تُطبَّق على المتعاقد الثانوي أحكام البند "أولاً" من المادة السابعة من قانون الشراء العام. </w:t>
      </w: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highlight w:val="yellow"/>
          <w:rtl/>
        </w:rPr>
      </w:pPr>
    </w:p>
    <w:p w:rsidR="00475F9D" w:rsidRDefault="00475F9D" w:rsidP="00475F9D">
      <w:pPr>
        <w:pStyle w:val="BodyText"/>
        <w:tabs>
          <w:tab w:val="left" w:pos="3203"/>
        </w:tabs>
        <w:spacing w:before="120" w:after="120"/>
        <w:jc w:val="both"/>
        <w:rPr>
          <w:rFonts w:cs="Simplified Arabic"/>
          <w:color w:val="000000"/>
          <w:szCs w:val="24"/>
          <w:lang w:val="en-US"/>
        </w:rPr>
      </w:pPr>
      <w:r>
        <w:rPr>
          <w:rFonts w:cs="Simplified Arabic"/>
          <w:color w:val="000000"/>
          <w:szCs w:val="24"/>
          <w:highlight w:val="yellow"/>
          <w:rtl/>
          <w:lang w:val="en-US"/>
        </w:rPr>
        <w:t xml:space="preserve"> </w:t>
      </w:r>
    </w:p>
    <w:p w:rsidR="00475F9D" w:rsidRDefault="00475F9D" w:rsidP="00475F9D">
      <w:pPr>
        <w:pStyle w:val="BodyText"/>
        <w:tabs>
          <w:tab w:val="left" w:pos="3203"/>
        </w:tabs>
        <w:spacing w:before="120" w:after="120"/>
        <w:jc w:val="center"/>
        <w:rPr>
          <w:rFonts w:cs="Simplified Arabic"/>
          <w:color w:val="000000"/>
          <w:szCs w:val="24"/>
          <w:rtl/>
          <w:lang w:val="en-US"/>
        </w:rPr>
      </w:pPr>
      <w:r>
        <w:rPr>
          <w:noProof/>
          <w:rtl/>
          <w:lang w:val="en-US"/>
        </w:rPr>
        <mc:AlternateContent>
          <mc:Choice Requires="wps">
            <w:drawing>
              <wp:anchor distT="0" distB="0" distL="114300" distR="114300" simplePos="0" relativeHeight="251660288" behindDoc="1" locked="0" layoutInCell="0" allowOverlap="1">
                <wp:simplePos x="0" y="0"/>
                <wp:positionH relativeFrom="column">
                  <wp:posOffset>-48895</wp:posOffset>
                </wp:positionH>
                <wp:positionV relativeFrom="paragraph">
                  <wp:posOffset>-234950</wp:posOffset>
                </wp:positionV>
                <wp:extent cx="5852160" cy="8229600"/>
                <wp:effectExtent l="8255" t="12700" r="6985" b="63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EE727" id="Rounded Rectangle 2" o:spid="_x0000_s1026" style="position:absolute;margin-left:-3.85pt;margin-top:-18.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" o:allowincell="f"/>
            </w:pict>
          </mc:Fallback>
        </mc:AlternateContent>
      </w: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120" w:after="120"/>
        <w:jc w:val="center"/>
        <w:rPr>
          <w:rFonts w:cs="Simplified Arabic"/>
          <w:color w:val="000000"/>
          <w:szCs w:val="24"/>
          <w:rtl/>
          <w:lang w:val="en-US"/>
        </w:rPr>
      </w:pPr>
    </w:p>
    <w:p w:rsidR="00475F9D" w:rsidRDefault="00475F9D" w:rsidP="00475F9D">
      <w:pPr>
        <w:pStyle w:val="BodyText"/>
        <w:tabs>
          <w:tab w:val="left" w:pos="3203"/>
        </w:tabs>
        <w:spacing w:before="60" w:after="60"/>
        <w:jc w:val="center"/>
        <w:rPr>
          <w:rFonts w:cs="Monotype Koufi"/>
          <w:b/>
          <w:bCs/>
          <w:color w:val="000000"/>
          <w:sz w:val="40"/>
          <w:szCs w:val="40"/>
          <w:rtl/>
          <w:lang w:val="en-US"/>
        </w:rPr>
      </w:pPr>
      <w:r>
        <w:rPr>
          <w:rFonts w:cs="Monotype Koufi" w:hint="cs"/>
          <w:b/>
          <w:bCs/>
          <w:color w:val="000000"/>
          <w:sz w:val="40"/>
          <w:szCs w:val="40"/>
          <w:rtl/>
          <w:lang w:val="en-US"/>
        </w:rPr>
        <w:t>الفصل السابع</w:t>
      </w:r>
    </w:p>
    <w:p w:rsidR="00475F9D" w:rsidRDefault="00475F9D" w:rsidP="00475F9D">
      <w:pPr>
        <w:pStyle w:val="BodyText"/>
        <w:tabs>
          <w:tab w:val="left" w:pos="3203"/>
        </w:tabs>
        <w:spacing w:before="60" w:after="60"/>
        <w:jc w:val="center"/>
        <w:rPr>
          <w:rFonts w:cs="Monotype Koufi"/>
          <w:b/>
          <w:bCs/>
          <w:color w:val="000000"/>
          <w:sz w:val="40"/>
          <w:szCs w:val="40"/>
          <w:rtl/>
          <w:lang w:val="en-US"/>
        </w:rPr>
      </w:pPr>
    </w:p>
    <w:p w:rsidR="00475F9D" w:rsidRDefault="00475F9D" w:rsidP="00475F9D">
      <w:pPr>
        <w:pStyle w:val="BodyText"/>
        <w:tabs>
          <w:tab w:val="left" w:pos="3203"/>
        </w:tabs>
        <w:spacing w:before="60" w:after="60"/>
        <w:jc w:val="center"/>
        <w:rPr>
          <w:rFonts w:cs="Simplified Arabic"/>
          <w:b/>
          <w:bCs/>
          <w:color w:val="000000"/>
          <w:szCs w:val="24"/>
          <w:rtl/>
          <w:lang w:val="en-US"/>
        </w:rPr>
      </w:pPr>
      <w:r>
        <w:rPr>
          <w:rFonts w:cs="Monotype Koufi" w:hint="cs"/>
          <w:b/>
          <w:bCs/>
          <w:color w:val="000000"/>
          <w:sz w:val="40"/>
          <w:szCs w:val="40"/>
          <w:rtl/>
          <w:lang w:val="en-US"/>
        </w:rPr>
        <w:t>شروط  متفرّقة</w:t>
      </w: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Cs w:val="24"/>
          <w:rtl/>
        </w:rPr>
        <w:br w:type="page"/>
      </w:r>
      <w:r>
        <w:rPr>
          <w:rFonts w:cs="Simplified Arabic"/>
          <w:b/>
          <w:bCs/>
          <w:color w:val="000000"/>
          <w:sz w:val="28"/>
          <w:rtl/>
          <w:lang w:val="en-US"/>
        </w:rPr>
        <w:lastRenderedPageBreak/>
        <w:t>البنـــــد - 39 - العناية بالمشروع</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يكون الملتزِم مسؤولاً عن العناية التامة بالمشروع وبالأعمال المؤقـــّـــتة من حين ابتداء المشروع إلى حين إتمامه، وفي حال حصول أيّ عطل أو ضرر للمشروع أو لأيّ جزءٍ منه أو لأيّ من الأعمال المؤقـــّــــتة مهما كان سببه، يتوجّب على الملتزِم تصحيح ذلك على نفقته الخاصّة، بحيث يكون المشروع عند إتمامه بحالة جيــــــّــــــدة ومطابقاً لمتطلــــّــــبات الإلتزام ولتعليمات المهندس.</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t>البنـــــد - 40 - حلّ الخلافات</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إنّ المحاكم اللبنانية ذات الإختصاص هي وحدها الصالحة للنظر في جميع الخلافات التي قد تنشأ بين الإدارة والملتزِم بشأن هذا الإلتزام.</w:t>
      </w:r>
    </w:p>
    <w:p w:rsidR="00475F9D" w:rsidRDefault="00475F9D" w:rsidP="00475F9D">
      <w:pPr>
        <w:pStyle w:val="BodyText"/>
        <w:tabs>
          <w:tab w:val="left" w:pos="3203"/>
        </w:tabs>
        <w:spacing w:before="120" w:after="120"/>
        <w:jc w:val="both"/>
        <w:rPr>
          <w:rFonts w:cs="Simplified Arabic"/>
          <w:color w:val="000000"/>
          <w:szCs w:val="24"/>
          <w:rtl/>
          <w:lang w:val="en-US"/>
        </w:rPr>
      </w:pPr>
    </w:p>
    <w:p w:rsidR="00475F9D" w:rsidRDefault="00475F9D" w:rsidP="00475F9D">
      <w:pPr>
        <w:pStyle w:val="BodyText"/>
        <w:tabs>
          <w:tab w:val="left" w:pos="3203"/>
        </w:tabs>
        <w:spacing w:before="120" w:after="120"/>
        <w:jc w:val="both"/>
        <w:rPr>
          <w:rFonts w:cs="Simplified Arabic"/>
          <w:b/>
          <w:bCs/>
          <w:color w:val="000000"/>
          <w:sz w:val="28"/>
          <w:rtl/>
          <w:lang w:val="en-US"/>
        </w:rPr>
      </w:pPr>
      <w:r>
        <w:rPr>
          <w:rFonts w:cs="Simplified Arabic"/>
          <w:b/>
          <w:bCs/>
          <w:color w:val="000000"/>
          <w:sz w:val="28"/>
          <w:rtl/>
          <w:lang w:val="en-US"/>
        </w:rPr>
        <w:t>البنـــــد - 41 - تنظيف مواقع العمل بعد إتمام الأشغال</w:t>
      </w:r>
    </w:p>
    <w:p w:rsidR="00475F9D" w:rsidRDefault="00475F9D" w:rsidP="00475F9D">
      <w:pPr>
        <w:pStyle w:val="BodyText"/>
        <w:tabs>
          <w:tab w:val="left" w:pos="3203"/>
        </w:tabs>
        <w:spacing w:before="120" w:after="120"/>
        <w:jc w:val="both"/>
        <w:rPr>
          <w:rFonts w:cs="Simplified Arabic"/>
          <w:color w:val="000000"/>
          <w:szCs w:val="24"/>
          <w:rtl/>
          <w:lang w:val="en-US"/>
        </w:rPr>
      </w:pPr>
      <w:r>
        <w:rPr>
          <w:rFonts w:cs="Simplified Arabic"/>
          <w:color w:val="000000"/>
          <w:szCs w:val="24"/>
          <w:rtl/>
          <w:lang w:val="en-US"/>
        </w:rPr>
        <w:t>فور إتمام الأشغال، وقبل تقديم طلب الإستلام المؤقــــّـــــت، يقوم الملتزِم بتنظيف جميع مواقع العمل (السطح, الطوابق, الطابق الأرضي, ...) من الأنقاض والمعدات وجميع المواد الأخرى بحيث تــــُــــترك هذه المواقع بحالةٍ نظيفةٍ ومرضية، وعليه كذلك تنظيف الأقنية ومجاري المياه وسطح الطريق وجوانبها من البقايا الناتجة عن أشغاله أو خلافها، ولا يُحاسب الملتزِم عن هذه العملية باعتبار أنّ أكلافها تقع ضمن نفقات الإلتزام النثرية.</w:t>
      </w:r>
    </w:p>
    <w:p w:rsidR="00475F9D" w:rsidRDefault="00475F9D" w:rsidP="00475F9D">
      <w:pPr>
        <w:rPr>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spacing w:after="240"/>
        <w:jc w:val="both"/>
        <w:rPr>
          <w:rFonts w:cs="Simplified Arabic"/>
          <w:noProof w:val="0"/>
          <w:color w:val="000000"/>
          <w:sz w:val="24"/>
          <w:szCs w:val="24"/>
          <w:highlight w:val="magenta"/>
          <w:rtl/>
        </w:rPr>
      </w:pPr>
    </w:p>
    <w:p w:rsidR="00475F9D" w:rsidRDefault="00475F9D" w:rsidP="00475F9D">
      <w:pPr>
        <w:rPr>
          <w:highlight w:val="magenta"/>
          <w:rtl/>
        </w:rPr>
      </w:pPr>
    </w:p>
    <w:p w:rsidR="00475F9D" w:rsidRDefault="00475F9D" w:rsidP="00475F9D">
      <w:pPr>
        <w:pStyle w:val="BodyText"/>
        <w:tabs>
          <w:tab w:val="left" w:pos="3203"/>
        </w:tabs>
        <w:jc w:val="both"/>
        <w:rPr>
          <w:color w:val="000000"/>
          <w:rtl/>
        </w:rPr>
      </w:pPr>
      <w:r>
        <w:rPr>
          <w:noProof/>
          <w:rtl/>
          <w:lang w:val="en-US"/>
        </w:rPr>
        <mc:AlternateContent>
          <mc:Choice Requires="wps">
            <w:drawing>
              <wp:anchor distT="0" distB="0" distL="114300" distR="114300" simplePos="0" relativeHeight="251661312" behindDoc="1" locked="0" layoutInCell="0" allowOverlap="1">
                <wp:simplePos x="0" y="0"/>
                <wp:positionH relativeFrom="column">
                  <wp:posOffset>-31115</wp:posOffset>
                </wp:positionH>
                <wp:positionV relativeFrom="paragraph">
                  <wp:posOffset>102235</wp:posOffset>
                </wp:positionV>
                <wp:extent cx="5852160" cy="8229600"/>
                <wp:effectExtent l="6985" t="6985" r="8255" b="1206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8229600"/>
                        </a:xfrm>
                        <a:prstGeom prst="roundRect">
                          <a:avLst>
                            <a:gd name="adj" fmla="val 10481"/>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8D97E7" id="Rounded Rectangle 1" o:spid="_x0000_s1026" style="position:absolute;margin-left:-2.45pt;margin-top:8.05pt;width:460.8pt;height:9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" o:allowincell="f"/>
            </w:pict>
          </mc:Fallback>
        </mc:AlternateContent>
      </w: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spacing w:before="60" w:after="60"/>
        <w:jc w:val="center"/>
        <w:rPr>
          <w:rFonts w:cs="Monotype Koufi"/>
          <w:b/>
          <w:bCs/>
          <w:color w:val="000000"/>
          <w:sz w:val="40"/>
          <w:szCs w:val="40"/>
          <w:lang w:val="en-US" w:bidi="ar-LB"/>
        </w:rPr>
      </w:pPr>
    </w:p>
    <w:p w:rsidR="00475F9D" w:rsidRDefault="00475F9D" w:rsidP="00475F9D">
      <w:pPr>
        <w:pStyle w:val="BodyText"/>
        <w:tabs>
          <w:tab w:val="left" w:pos="3203"/>
        </w:tabs>
        <w:spacing w:before="60" w:after="60"/>
        <w:jc w:val="center"/>
        <w:rPr>
          <w:rFonts w:cs="Monotype Koufi"/>
          <w:b/>
          <w:bCs/>
          <w:color w:val="000000"/>
          <w:sz w:val="40"/>
          <w:szCs w:val="40"/>
          <w:rtl/>
          <w:lang w:val="en-US" w:bidi="ar-LB"/>
        </w:rPr>
      </w:pPr>
    </w:p>
    <w:p w:rsidR="00475F9D" w:rsidRDefault="00475F9D" w:rsidP="00475F9D">
      <w:pPr>
        <w:pStyle w:val="BodyText"/>
        <w:tabs>
          <w:tab w:val="left" w:pos="3203"/>
        </w:tabs>
        <w:spacing w:before="60" w:after="60"/>
        <w:jc w:val="center"/>
        <w:rPr>
          <w:rFonts w:cs="Monotype Koufi"/>
          <w:b/>
          <w:bCs/>
          <w:color w:val="000000"/>
          <w:sz w:val="40"/>
          <w:szCs w:val="40"/>
          <w:rtl/>
          <w:lang w:val="en-US" w:bidi="ar-LB"/>
        </w:rPr>
      </w:pPr>
    </w:p>
    <w:p w:rsidR="00475F9D" w:rsidRDefault="00475F9D" w:rsidP="00475F9D">
      <w:pPr>
        <w:pStyle w:val="BodyText"/>
        <w:tabs>
          <w:tab w:val="left" w:pos="3203"/>
        </w:tabs>
        <w:spacing w:before="60" w:after="60"/>
        <w:jc w:val="center"/>
        <w:rPr>
          <w:rFonts w:cs="Monotype Koufi"/>
          <w:b/>
          <w:bCs/>
          <w:color w:val="000000"/>
          <w:sz w:val="40"/>
          <w:szCs w:val="40"/>
          <w:rtl/>
          <w:lang w:val="en-US" w:bidi="ar-LB"/>
        </w:rPr>
      </w:pPr>
    </w:p>
    <w:p w:rsidR="00475F9D" w:rsidRDefault="00475F9D" w:rsidP="00475F9D">
      <w:pPr>
        <w:pStyle w:val="BodyText"/>
        <w:tabs>
          <w:tab w:val="left" w:pos="3203"/>
        </w:tabs>
        <w:spacing w:before="60" w:after="60"/>
        <w:jc w:val="center"/>
        <w:rPr>
          <w:rFonts w:cs="Monotype Koufi"/>
          <w:b/>
          <w:bCs/>
          <w:color w:val="000000"/>
          <w:sz w:val="40"/>
          <w:szCs w:val="40"/>
          <w:rtl/>
          <w:lang w:val="en-US"/>
        </w:rPr>
      </w:pPr>
      <w:r>
        <w:rPr>
          <w:rFonts w:cs="Monotype Koufi" w:hint="cs"/>
          <w:b/>
          <w:bCs/>
          <w:color w:val="000000"/>
          <w:sz w:val="40"/>
          <w:szCs w:val="40"/>
          <w:rtl/>
          <w:lang w:val="en-US"/>
        </w:rPr>
        <w:t>الفصل الثامن</w:t>
      </w:r>
    </w:p>
    <w:p w:rsidR="00475F9D" w:rsidRDefault="00475F9D" w:rsidP="00475F9D">
      <w:pPr>
        <w:pStyle w:val="BodyText"/>
        <w:tabs>
          <w:tab w:val="left" w:pos="3203"/>
        </w:tabs>
        <w:spacing w:before="60" w:after="60"/>
        <w:jc w:val="center"/>
        <w:rPr>
          <w:rFonts w:cs="Monotype Koufi"/>
          <w:b/>
          <w:bCs/>
          <w:color w:val="000000"/>
          <w:sz w:val="40"/>
          <w:szCs w:val="40"/>
          <w:rtl/>
          <w:lang w:val="en-US"/>
        </w:rPr>
      </w:pPr>
    </w:p>
    <w:p w:rsidR="00475F9D" w:rsidRDefault="00475F9D" w:rsidP="00475F9D">
      <w:pPr>
        <w:pStyle w:val="BodyText"/>
        <w:tabs>
          <w:tab w:val="left" w:pos="3203"/>
        </w:tabs>
        <w:spacing w:before="60" w:after="60"/>
        <w:jc w:val="center"/>
        <w:rPr>
          <w:rFonts w:cs="Simplified Arabic"/>
          <w:b/>
          <w:bCs/>
          <w:color w:val="000000"/>
          <w:szCs w:val="24"/>
          <w:rtl/>
          <w:lang w:val="en-US"/>
        </w:rPr>
      </w:pPr>
      <w:r>
        <w:rPr>
          <w:rFonts w:cs="Monotype Koufi" w:hint="cs"/>
          <w:b/>
          <w:bCs/>
          <w:color w:val="000000"/>
          <w:sz w:val="40"/>
          <w:szCs w:val="40"/>
          <w:rtl/>
          <w:lang w:val="en-US"/>
        </w:rPr>
        <w:t>ملاحــــق</w:t>
      </w: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pStyle w:val="BodyText"/>
        <w:tabs>
          <w:tab w:val="left" w:pos="3203"/>
        </w:tabs>
        <w:jc w:val="both"/>
        <w:rPr>
          <w:color w:val="000000"/>
          <w:rtl/>
        </w:rPr>
      </w:pPr>
    </w:p>
    <w:p w:rsidR="00475F9D" w:rsidRDefault="00475F9D" w:rsidP="00475F9D">
      <w:pPr>
        <w:spacing w:line="276" w:lineRule="auto"/>
        <w:jc w:val="center"/>
        <w:rPr>
          <w:b/>
          <w:bCs/>
          <w:sz w:val="28"/>
          <w:szCs w:val="28"/>
          <w:rtl/>
          <w:lang w:bidi="ar-LB"/>
        </w:rPr>
      </w:pPr>
      <w:r>
        <w:rPr>
          <w:b/>
          <w:bCs/>
          <w:sz w:val="28"/>
          <w:szCs w:val="28"/>
          <w:rtl/>
          <w:lang w:bidi="ar-LB"/>
        </w:rPr>
        <w:t>تصريح وتعهـــّــد</w:t>
      </w:r>
    </w:p>
    <w:p w:rsidR="00475F9D" w:rsidRDefault="00475F9D" w:rsidP="00475F9D">
      <w:pPr>
        <w:spacing w:line="276" w:lineRule="auto"/>
        <w:jc w:val="center"/>
        <w:rPr>
          <w:b/>
          <w:bCs/>
          <w:sz w:val="28"/>
          <w:szCs w:val="28"/>
          <w:rtl/>
          <w:lang w:bidi="ar-LB"/>
        </w:rPr>
      </w:pPr>
      <w:r>
        <w:rPr>
          <w:b/>
          <w:bCs/>
          <w:sz w:val="28"/>
          <w:szCs w:val="28"/>
          <w:rtl/>
          <w:lang w:bidi="ar-LB"/>
        </w:rPr>
        <w:t>للإشتراك في تنفيذ صفقات الأشغال العامة</w:t>
      </w:r>
    </w:p>
    <w:p w:rsidR="00475F9D" w:rsidRDefault="00475F9D" w:rsidP="00475F9D">
      <w:pPr>
        <w:spacing w:line="276" w:lineRule="auto"/>
        <w:rPr>
          <w:sz w:val="28"/>
          <w:szCs w:val="28"/>
          <w:rtl/>
          <w:lang w:bidi="ar-LB"/>
        </w:rPr>
      </w:pPr>
    </w:p>
    <w:p w:rsidR="00475F9D" w:rsidRDefault="00475F9D" w:rsidP="00475F9D">
      <w:pPr>
        <w:spacing w:line="276" w:lineRule="auto"/>
        <w:rPr>
          <w:sz w:val="28"/>
          <w:szCs w:val="28"/>
          <w:rtl/>
          <w:lang w:bidi="ar-LB"/>
        </w:rPr>
      </w:pPr>
      <w:r>
        <w:rPr>
          <w:sz w:val="28"/>
          <w:szCs w:val="28"/>
          <w:rtl/>
          <w:lang w:bidi="ar-LB"/>
        </w:rPr>
        <w:t>أنا الموقع أدناه ( الاسم الثلاثي ) ...............................................................</w:t>
      </w:r>
    </w:p>
    <w:p w:rsidR="00475F9D" w:rsidRDefault="00475F9D" w:rsidP="00475F9D">
      <w:pPr>
        <w:spacing w:line="276" w:lineRule="auto"/>
        <w:rPr>
          <w:sz w:val="28"/>
          <w:szCs w:val="28"/>
          <w:rtl/>
          <w:lang w:bidi="ar-LB"/>
        </w:rPr>
      </w:pPr>
      <w:r>
        <w:rPr>
          <w:sz w:val="28"/>
          <w:szCs w:val="28"/>
          <w:rtl/>
          <w:lang w:bidi="ar-LB"/>
        </w:rPr>
        <w:t>المفوّض قانونياً التوقيع عن شركة أو مؤسسة ...............................................</w:t>
      </w:r>
    </w:p>
    <w:p w:rsidR="00475F9D" w:rsidRDefault="00475F9D" w:rsidP="00475F9D">
      <w:pPr>
        <w:spacing w:line="276" w:lineRule="auto"/>
        <w:rPr>
          <w:sz w:val="28"/>
          <w:szCs w:val="28"/>
          <w:rtl/>
          <w:lang w:bidi="ar-LB"/>
        </w:rPr>
      </w:pPr>
      <w:r>
        <w:rPr>
          <w:sz w:val="28"/>
          <w:szCs w:val="28"/>
          <w:rtl/>
          <w:lang w:bidi="ar-LB"/>
        </w:rPr>
        <w:t>القائمة على العنوان .................................................هاتف......................</w:t>
      </w:r>
    </w:p>
    <w:p w:rsidR="00475F9D" w:rsidRDefault="00475F9D" w:rsidP="00475F9D">
      <w:pPr>
        <w:spacing w:line="276" w:lineRule="auto"/>
        <w:rPr>
          <w:sz w:val="28"/>
          <w:szCs w:val="28"/>
          <w:rtl/>
          <w:lang w:bidi="ar-LB"/>
        </w:rPr>
      </w:pPr>
    </w:p>
    <w:p w:rsidR="00475F9D" w:rsidRDefault="00475F9D" w:rsidP="00475F9D">
      <w:pPr>
        <w:ind w:left="-58"/>
        <w:rPr>
          <w:rFonts w:ascii="Traditional Arabic" w:hAnsi="Traditional Arabic"/>
          <w:b/>
          <w:bCs/>
          <w:sz w:val="28"/>
          <w:szCs w:val="28"/>
          <w:rtl/>
          <w:lang w:bidi="ar-LB"/>
        </w:rPr>
      </w:pPr>
      <w:r>
        <w:rPr>
          <w:rFonts w:ascii="Traditional Arabic" w:hAnsi="Traditional Arabic"/>
          <w:b/>
          <w:bCs/>
          <w:sz w:val="28"/>
          <w:szCs w:val="28"/>
          <w:rtl/>
          <w:lang w:bidi="ar-LB"/>
        </w:rPr>
        <w:t>أرغب في الاشتراك بالمناقصة العمومية " توريد وتركيب نظام طاقة شمسية لصالح ديوان المحاسبة – بيروت "</w:t>
      </w:r>
    </w:p>
    <w:p w:rsidR="00475F9D" w:rsidRDefault="00475F9D" w:rsidP="00475F9D">
      <w:pPr>
        <w:spacing w:line="276" w:lineRule="auto"/>
        <w:rPr>
          <w:sz w:val="28"/>
          <w:szCs w:val="28"/>
          <w:rtl/>
          <w:lang w:bidi="ar-LB"/>
        </w:rPr>
      </w:pPr>
      <w:r>
        <w:rPr>
          <w:sz w:val="28"/>
          <w:szCs w:val="28"/>
          <w:rtl/>
          <w:lang w:bidi="ar-LB"/>
        </w:rPr>
        <w:t xml:space="preserve">وأقرّ أنّني درست دفتر الشروط ولائحة الأسعار وكافة مستندات ملف التلزيم وأجريت الكشف الحسي على مصدر المواد وأني مستعد للتقيّد بشروط الصفقة وتنفيذها بكاملها بكلّ دقة وأمانة وعلى مسؤوليتي وتحت إشرافي المباشر. </w:t>
      </w:r>
    </w:p>
    <w:p w:rsidR="00475F9D" w:rsidRDefault="00475F9D" w:rsidP="00475F9D">
      <w:pPr>
        <w:spacing w:line="276" w:lineRule="auto"/>
        <w:rPr>
          <w:sz w:val="28"/>
          <w:szCs w:val="28"/>
          <w:rtl/>
          <w:lang w:bidi="ar-LB"/>
        </w:rPr>
      </w:pPr>
      <w:r>
        <w:rPr>
          <w:sz w:val="28"/>
          <w:szCs w:val="28"/>
          <w:rtl/>
          <w:lang w:bidi="ar-LB"/>
        </w:rPr>
        <w:t xml:space="preserve">وأتعهــّـد في حال رسو الإلتزام عليّ: </w:t>
      </w:r>
    </w:p>
    <w:p w:rsidR="00475F9D" w:rsidRDefault="00475F9D" w:rsidP="00475F9D">
      <w:pPr>
        <w:spacing w:line="276" w:lineRule="auto"/>
        <w:rPr>
          <w:sz w:val="28"/>
          <w:szCs w:val="28"/>
          <w:rtl/>
          <w:lang w:bidi="ar-LB"/>
        </w:rPr>
      </w:pPr>
      <w:r>
        <w:rPr>
          <w:sz w:val="28"/>
          <w:szCs w:val="28"/>
          <w:rtl/>
          <w:lang w:bidi="ar-LB"/>
        </w:rPr>
        <w:t xml:space="preserve">1 -  بالتقيّد بما ورد في التصريح أعلاه. </w:t>
      </w:r>
    </w:p>
    <w:p w:rsidR="00475F9D" w:rsidRDefault="00475F9D" w:rsidP="00475F9D">
      <w:pPr>
        <w:spacing w:line="276" w:lineRule="auto"/>
        <w:rPr>
          <w:sz w:val="28"/>
          <w:szCs w:val="28"/>
          <w:rtl/>
          <w:lang w:bidi="ar-LB"/>
        </w:rPr>
      </w:pPr>
      <w:r>
        <w:rPr>
          <w:sz w:val="28"/>
          <w:szCs w:val="28"/>
          <w:rtl/>
          <w:lang w:bidi="ar-LB"/>
        </w:rPr>
        <w:t xml:space="preserve">2 -  بالتقيّد على مسؤوليتي : </w:t>
      </w:r>
    </w:p>
    <w:p w:rsidR="00475F9D" w:rsidRDefault="00475F9D" w:rsidP="00475F9D">
      <w:pPr>
        <w:numPr>
          <w:ilvl w:val="0"/>
          <w:numId w:val="10"/>
        </w:numPr>
        <w:spacing w:line="276" w:lineRule="auto"/>
        <w:jc w:val="both"/>
        <w:rPr>
          <w:sz w:val="28"/>
          <w:szCs w:val="28"/>
          <w:rtl/>
          <w:lang w:bidi="ar-LB"/>
        </w:rPr>
      </w:pPr>
      <w:r>
        <w:rPr>
          <w:sz w:val="28"/>
          <w:szCs w:val="28"/>
          <w:rtl/>
          <w:lang w:bidi="ar-LB"/>
        </w:rPr>
        <w:t xml:space="preserve">بالسعر المعروض من قبلي الذي يشمل جميع الأشغال التحضيرية والتجهيزات والنقليات واليد العاملة لتقديم المواد   وتسليمها بحالة جيدة. </w:t>
      </w:r>
    </w:p>
    <w:p w:rsidR="00475F9D" w:rsidRDefault="00475F9D" w:rsidP="00475F9D">
      <w:pPr>
        <w:numPr>
          <w:ilvl w:val="0"/>
          <w:numId w:val="10"/>
        </w:numPr>
        <w:spacing w:line="276" w:lineRule="auto"/>
        <w:jc w:val="both"/>
        <w:rPr>
          <w:sz w:val="28"/>
          <w:szCs w:val="28"/>
          <w:rtl/>
          <w:lang w:bidi="ar-LB"/>
        </w:rPr>
      </w:pPr>
      <w:r>
        <w:rPr>
          <w:sz w:val="28"/>
          <w:szCs w:val="28"/>
          <w:rtl/>
          <w:lang w:bidi="ar-LB"/>
        </w:rPr>
        <w:t>بنفقات الأشغال المؤقتة التي يستلزمها العمل وكافة الحقوق والتعويضات المترتبة للغير ومن جرائها الرسوم            والضرائب بما فيها الضريبة على القيمة المضافة.</w:t>
      </w:r>
    </w:p>
    <w:p w:rsidR="00475F9D" w:rsidRDefault="00475F9D" w:rsidP="00475F9D">
      <w:pPr>
        <w:numPr>
          <w:ilvl w:val="0"/>
          <w:numId w:val="10"/>
        </w:numPr>
        <w:spacing w:line="276" w:lineRule="auto"/>
        <w:rPr>
          <w:sz w:val="28"/>
          <w:szCs w:val="28"/>
          <w:rtl/>
          <w:lang w:bidi="ar-LB"/>
        </w:rPr>
      </w:pPr>
      <w:r>
        <w:rPr>
          <w:sz w:val="28"/>
          <w:szCs w:val="28"/>
          <w:rtl/>
          <w:lang w:bidi="ar-LB"/>
        </w:rPr>
        <w:t xml:space="preserve"> بكافة التكاليف العامة والخاصة وربح الملتزم. </w:t>
      </w:r>
    </w:p>
    <w:p w:rsidR="00475F9D" w:rsidRDefault="00475F9D" w:rsidP="00475F9D">
      <w:pPr>
        <w:spacing w:line="276" w:lineRule="auto"/>
        <w:rPr>
          <w:b/>
          <w:bCs/>
          <w:rtl/>
          <w:lang w:bidi="ar-LB"/>
        </w:rPr>
      </w:pPr>
      <w:r>
        <w:rPr>
          <w:sz w:val="28"/>
          <w:szCs w:val="28"/>
          <w:rtl/>
          <w:lang w:bidi="ar-LB"/>
        </w:rPr>
        <w:t>3 – بعدم المطالبة في المستقبل بأي زيادة على الأسعار أو تعويضات إلا في ضوء ما يجيزه القانون.</w:t>
      </w:r>
    </w:p>
    <w:p w:rsidR="00475F9D" w:rsidRDefault="00475F9D" w:rsidP="00475F9D">
      <w:pPr>
        <w:spacing w:line="276" w:lineRule="auto"/>
        <w:rPr>
          <w:sz w:val="28"/>
          <w:szCs w:val="28"/>
          <w:rtl/>
          <w:lang w:bidi="ar-LB"/>
        </w:rPr>
      </w:pPr>
      <w:r>
        <w:rPr>
          <w:sz w:val="28"/>
          <w:szCs w:val="28"/>
          <w:rtl/>
          <w:lang w:bidi="ar-LB"/>
        </w:rPr>
        <w:t>4 – باعتبار هذا التصريح والتعهّد قد تمّ على مسؤوليتي الشخصية وبمعرفتي التامة وبأنه لا يمكنني اتخاذ أي حجة بادعائي بجهل الأصول الفنية والقوانين والأنظمة المرعية الإجراء.</w:t>
      </w:r>
    </w:p>
    <w:p w:rsidR="00475F9D" w:rsidRDefault="00475F9D" w:rsidP="00475F9D">
      <w:pPr>
        <w:spacing w:line="276" w:lineRule="auto"/>
        <w:jc w:val="right"/>
        <w:rPr>
          <w:sz w:val="28"/>
          <w:szCs w:val="28"/>
          <w:rtl/>
          <w:lang w:bidi="ar-LB"/>
        </w:rPr>
      </w:pPr>
      <w:r>
        <w:rPr>
          <w:sz w:val="28"/>
          <w:szCs w:val="28"/>
          <w:rtl/>
          <w:lang w:bidi="ar-LB"/>
        </w:rPr>
        <w:t xml:space="preserve">نظّم في </w:t>
      </w:r>
      <w:r>
        <w:rPr>
          <w:rtl/>
          <w:lang w:bidi="ar-LB"/>
        </w:rPr>
        <w:t>.............................................</w:t>
      </w:r>
    </w:p>
    <w:p w:rsidR="00475F9D" w:rsidRDefault="00475F9D" w:rsidP="00475F9D">
      <w:pPr>
        <w:spacing w:line="276" w:lineRule="auto"/>
        <w:jc w:val="right"/>
        <w:rPr>
          <w:sz w:val="28"/>
          <w:szCs w:val="28"/>
          <w:rtl/>
          <w:lang w:bidi="ar-LB"/>
        </w:rPr>
      </w:pPr>
    </w:p>
    <w:p w:rsidR="00475F9D" w:rsidRDefault="00475F9D" w:rsidP="00475F9D">
      <w:pPr>
        <w:spacing w:line="276" w:lineRule="auto"/>
        <w:jc w:val="right"/>
        <w:rPr>
          <w:sz w:val="28"/>
          <w:szCs w:val="28"/>
          <w:rtl/>
          <w:lang w:bidi="ar-LB"/>
        </w:rPr>
      </w:pPr>
      <w:r>
        <w:rPr>
          <w:sz w:val="28"/>
          <w:szCs w:val="28"/>
          <w:rtl/>
          <w:lang w:bidi="ar-LB"/>
        </w:rPr>
        <w:t xml:space="preserve">                                   توقيع العارض </w:t>
      </w:r>
      <w:r>
        <w:rPr>
          <w:rtl/>
          <w:lang w:bidi="ar-LB"/>
        </w:rPr>
        <w:t>....................................</w:t>
      </w:r>
    </w:p>
    <w:p w:rsidR="00475F9D" w:rsidRDefault="00475F9D" w:rsidP="00475F9D">
      <w:pPr>
        <w:spacing w:line="276" w:lineRule="auto"/>
        <w:jc w:val="right"/>
        <w:rPr>
          <w:sz w:val="28"/>
          <w:szCs w:val="28"/>
          <w:rtl/>
          <w:lang w:bidi="ar-LB"/>
        </w:rPr>
      </w:pPr>
    </w:p>
    <w:p w:rsidR="00475F9D" w:rsidRDefault="00475F9D" w:rsidP="00475F9D">
      <w:pPr>
        <w:spacing w:line="276" w:lineRule="auto"/>
        <w:rPr>
          <w:sz w:val="28"/>
          <w:szCs w:val="28"/>
          <w:rtl/>
          <w:lang w:bidi="ar-LB"/>
        </w:rPr>
      </w:pPr>
      <w:r>
        <w:rPr>
          <w:sz w:val="28"/>
          <w:szCs w:val="28"/>
          <w:rtl/>
          <w:lang w:bidi="ar-LB"/>
        </w:rPr>
        <w:t xml:space="preserve">                                                    </w:t>
      </w:r>
    </w:p>
    <w:p w:rsidR="00475F9D" w:rsidRDefault="00475F9D" w:rsidP="00475F9D">
      <w:pPr>
        <w:spacing w:line="276" w:lineRule="auto"/>
        <w:jc w:val="center"/>
        <w:rPr>
          <w:sz w:val="28"/>
          <w:szCs w:val="28"/>
          <w:rtl/>
          <w:lang w:bidi="ar-LB"/>
        </w:rPr>
      </w:pPr>
      <w:r>
        <w:rPr>
          <w:sz w:val="28"/>
          <w:szCs w:val="28"/>
          <w:rtl/>
          <w:lang w:bidi="ar-LB"/>
        </w:rPr>
        <w:t xml:space="preserve">                  طابع مالي 50000 ل . ل .  </w:t>
      </w:r>
    </w:p>
    <w:p w:rsidR="00475F9D" w:rsidRDefault="00475F9D" w:rsidP="00475F9D">
      <w:pPr>
        <w:spacing w:line="276" w:lineRule="auto"/>
        <w:jc w:val="center"/>
        <w:rPr>
          <w:sz w:val="28"/>
          <w:szCs w:val="28"/>
          <w:rtl/>
          <w:lang w:bidi="ar-LB"/>
        </w:rPr>
      </w:pPr>
    </w:p>
    <w:p w:rsidR="00475F9D" w:rsidRDefault="00475F9D" w:rsidP="00475F9D">
      <w:pPr>
        <w:spacing w:line="276" w:lineRule="auto"/>
        <w:jc w:val="center"/>
        <w:rPr>
          <w:b/>
          <w:bCs/>
          <w:sz w:val="28"/>
          <w:szCs w:val="28"/>
          <w:u w:val="single"/>
          <w:rtl/>
          <w:lang w:bidi="ar-LB"/>
        </w:rPr>
      </w:pPr>
      <w:r>
        <w:rPr>
          <w:b/>
          <w:bCs/>
          <w:sz w:val="28"/>
          <w:szCs w:val="28"/>
          <w:u w:val="single"/>
          <w:rtl/>
          <w:lang w:bidi="ar-LB"/>
        </w:rPr>
        <w:t>كتاب ضمان</w:t>
      </w:r>
    </w:p>
    <w:p w:rsidR="00475F9D" w:rsidRDefault="00475F9D" w:rsidP="00475F9D">
      <w:pPr>
        <w:spacing w:line="276" w:lineRule="auto"/>
        <w:jc w:val="both"/>
        <w:rPr>
          <w:sz w:val="28"/>
          <w:szCs w:val="28"/>
          <w:rtl/>
          <w:lang w:bidi="ar-LB"/>
        </w:rPr>
      </w:pPr>
      <w:r>
        <w:rPr>
          <w:sz w:val="28"/>
          <w:szCs w:val="28"/>
          <w:rtl/>
          <w:lang w:bidi="ar-LB"/>
        </w:rPr>
        <w:t>مصرف ........................................</w:t>
      </w:r>
    </w:p>
    <w:p w:rsidR="00475F9D" w:rsidRDefault="00475F9D" w:rsidP="00475F9D">
      <w:pPr>
        <w:spacing w:line="276" w:lineRule="auto"/>
        <w:jc w:val="both"/>
        <w:rPr>
          <w:sz w:val="28"/>
          <w:szCs w:val="28"/>
          <w:rtl/>
          <w:lang w:bidi="ar-LB"/>
        </w:rPr>
      </w:pPr>
      <w:r>
        <w:rPr>
          <w:sz w:val="28"/>
          <w:szCs w:val="28"/>
          <w:rtl/>
          <w:lang w:bidi="ar-LB"/>
        </w:rPr>
        <w:t xml:space="preserve">جانب مصلحة استثمار مرفأ طرابلس </w:t>
      </w:r>
    </w:p>
    <w:p w:rsidR="00475F9D" w:rsidRDefault="00475F9D" w:rsidP="00475F9D">
      <w:pPr>
        <w:spacing w:line="276" w:lineRule="auto"/>
        <w:jc w:val="both"/>
        <w:rPr>
          <w:sz w:val="28"/>
          <w:szCs w:val="28"/>
          <w:rtl/>
          <w:lang w:bidi="ar-LB"/>
        </w:rPr>
      </w:pPr>
      <w:r>
        <w:rPr>
          <w:sz w:val="28"/>
          <w:szCs w:val="28"/>
          <w:rtl/>
          <w:lang w:bidi="ar-LB"/>
        </w:rPr>
        <w:t>الموضوع : كتاب ضمان لصالحكم بناء لأمر السيد ............................</w:t>
      </w:r>
    </w:p>
    <w:p w:rsidR="00475F9D" w:rsidRDefault="00475F9D" w:rsidP="00475F9D">
      <w:pPr>
        <w:spacing w:line="276" w:lineRule="auto"/>
        <w:jc w:val="both"/>
        <w:rPr>
          <w:sz w:val="28"/>
          <w:szCs w:val="28"/>
          <w:rtl/>
          <w:lang w:bidi="ar-LB"/>
        </w:rPr>
      </w:pPr>
      <w:r>
        <w:rPr>
          <w:sz w:val="28"/>
          <w:szCs w:val="28"/>
          <w:rtl/>
          <w:lang w:bidi="ar-LB"/>
        </w:rPr>
        <w:t xml:space="preserve"> إنّ مصرف .......................... مركزه ..................................................... , الممثل </w:t>
      </w:r>
    </w:p>
    <w:p w:rsidR="00475F9D" w:rsidRDefault="00475F9D" w:rsidP="00475F9D">
      <w:pPr>
        <w:spacing w:line="276" w:lineRule="auto"/>
        <w:jc w:val="both"/>
        <w:rPr>
          <w:sz w:val="28"/>
          <w:szCs w:val="28"/>
          <w:rtl/>
          <w:lang w:bidi="ar-LB"/>
        </w:rPr>
      </w:pPr>
      <w:r>
        <w:rPr>
          <w:sz w:val="28"/>
          <w:szCs w:val="28"/>
          <w:rtl/>
          <w:lang w:bidi="ar-LB"/>
        </w:rPr>
        <w:t>بالسيد ............................... الموقع عنه أدناه وذلك بصفته ............................................. وبناءاً لأمر السيد ..............................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rsidR="00475F9D" w:rsidRDefault="00475F9D" w:rsidP="00475F9D">
      <w:pPr>
        <w:spacing w:line="276" w:lineRule="auto"/>
        <w:jc w:val="both"/>
        <w:rPr>
          <w:sz w:val="28"/>
          <w:szCs w:val="28"/>
          <w:rtl/>
          <w:lang w:bidi="ar-LB"/>
        </w:rPr>
      </w:pPr>
      <w:r>
        <w:rPr>
          <w:sz w:val="28"/>
          <w:szCs w:val="28"/>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قد يصدر عن السيد .................................. أو السادة ................................... أو الشركة .................................. أو عن غيره ( أو غيرهم أو غيرها ) بشأن دفع المبلغ اليكم بناء لطلبكم . </w:t>
      </w:r>
    </w:p>
    <w:p w:rsidR="00475F9D" w:rsidRDefault="00475F9D" w:rsidP="00475F9D">
      <w:pPr>
        <w:spacing w:line="276" w:lineRule="auto"/>
        <w:jc w:val="both"/>
        <w:rPr>
          <w:sz w:val="28"/>
          <w:szCs w:val="28"/>
          <w:rtl/>
          <w:lang w:bidi="ar-LB"/>
        </w:rPr>
      </w:pPr>
      <w:r>
        <w:rPr>
          <w:sz w:val="28"/>
          <w:szCs w:val="28"/>
          <w:rtl/>
          <w:lang w:bidi="ar-LB"/>
        </w:rPr>
        <w:t xml:space="preserve">يبقى كتاب الضمان هذا معمولاً به لغاية ........................................ وبنهاية هذه المهلة يتجدد مفعوله تلقائياً الى أن تعيدوه الينا أوالى أن تبلغونا اعفاءنا منه. </w:t>
      </w:r>
    </w:p>
    <w:p w:rsidR="00475F9D" w:rsidRDefault="00475F9D" w:rsidP="00475F9D">
      <w:pPr>
        <w:spacing w:line="276" w:lineRule="auto"/>
        <w:jc w:val="both"/>
        <w:rPr>
          <w:sz w:val="28"/>
          <w:szCs w:val="28"/>
          <w:rtl/>
          <w:lang w:bidi="ar-LB"/>
        </w:rPr>
      </w:pPr>
      <w:r>
        <w:rPr>
          <w:sz w:val="28"/>
          <w:szCs w:val="28"/>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rsidR="00475F9D" w:rsidRDefault="00475F9D" w:rsidP="00475F9D">
      <w:pPr>
        <w:spacing w:line="312" w:lineRule="auto"/>
        <w:jc w:val="center"/>
        <w:rPr>
          <w:sz w:val="28"/>
          <w:szCs w:val="28"/>
          <w:rtl/>
          <w:lang w:bidi="ar-LB"/>
        </w:rPr>
      </w:pPr>
      <w:r>
        <w:rPr>
          <w:sz w:val="28"/>
          <w:szCs w:val="28"/>
          <w:rtl/>
          <w:lang w:bidi="ar-LB"/>
        </w:rPr>
        <w:t>المكان :</w:t>
      </w:r>
    </w:p>
    <w:p w:rsidR="00475F9D" w:rsidRDefault="00475F9D" w:rsidP="00475F9D">
      <w:pPr>
        <w:spacing w:line="312" w:lineRule="auto"/>
        <w:jc w:val="center"/>
        <w:rPr>
          <w:sz w:val="28"/>
          <w:szCs w:val="28"/>
          <w:rtl/>
          <w:lang w:bidi="ar-LB"/>
        </w:rPr>
      </w:pPr>
      <w:r>
        <w:rPr>
          <w:sz w:val="28"/>
          <w:szCs w:val="28"/>
          <w:rtl/>
          <w:lang w:bidi="ar-LB"/>
        </w:rPr>
        <w:lastRenderedPageBreak/>
        <w:t>الصفة :</w:t>
      </w:r>
    </w:p>
    <w:p w:rsidR="00475F9D" w:rsidRDefault="00475F9D" w:rsidP="00475F9D">
      <w:pPr>
        <w:spacing w:line="312" w:lineRule="auto"/>
        <w:jc w:val="center"/>
        <w:rPr>
          <w:sz w:val="28"/>
          <w:szCs w:val="28"/>
          <w:rtl/>
          <w:lang w:bidi="ar-LB"/>
        </w:rPr>
      </w:pPr>
      <w:r>
        <w:rPr>
          <w:sz w:val="28"/>
          <w:szCs w:val="28"/>
          <w:rtl/>
          <w:lang w:bidi="ar-LB"/>
        </w:rPr>
        <w:t>الاسم :</w:t>
      </w:r>
    </w:p>
    <w:p w:rsidR="00475F9D" w:rsidRDefault="00475F9D" w:rsidP="00475F9D">
      <w:pPr>
        <w:spacing w:line="312" w:lineRule="auto"/>
        <w:jc w:val="center"/>
        <w:rPr>
          <w:sz w:val="28"/>
          <w:szCs w:val="28"/>
          <w:rtl/>
          <w:lang w:bidi="ar-LB"/>
        </w:rPr>
      </w:pPr>
      <w:r>
        <w:rPr>
          <w:sz w:val="28"/>
          <w:szCs w:val="28"/>
          <w:rtl/>
          <w:lang w:bidi="ar-LB"/>
        </w:rPr>
        <w:t>التوقيع :</w:t>
      </w:r>
    </w:p>
    <w:p w:rsidR="00475F9D" w:rsidRDefault="00475F9D" w:rsidP="00475F9D">
      <w:pPr>
        <w:spacing w:line="312" w:lineRule="auto"/>
        <w:jc w:val="center"/>
        <w:rPr>
          <w:sz w:val="28"/>
          <w:szCs w:val="28"/>
          <w:rtl/>
        </w:rPr>
      </w:pPr>
      <w:r>
        <w:rPr>
          <w:rFonts w:hint="cs"/>
          <w:sz w:val="28"/>
          <w:szCs w:val="28"/>
          <w:rtl/>
          <w:lang w:bidi="ar-LB"/>
        </w:rPr>
        <w:t xml:space="preserve">التاريخ </w:t>
      </w:r>
    </w:p>
    <w:p w:rsidR="00475F9D" w:rsidRPr="00085A35" w:rsidRDefault="00475F9D">
      <w:pPr>
        <w:rPr>
          <w:lang w:bidi="ar-LB"/>
        </w:rPr>
      </w:pPr>
    </w:p>
    <w:sectPr w:rsidR="00475F9D" w:rsidRPr="00085A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ecoType Naskh Extensions">
    <w:altName w:val="Times New Roman"/>
    <w:charset w:val="B2"/>
    <w:family w:val="auto"/>
    <w:pitch w:val="variable"/>
    <w:sig w:usb0="00006001" w:usb1="80000000" w:usb2="00000008" w:usb3="00000000" w:csb0="00000040" w:csb1="00000000"/>
  </w:font>
  <w:font w:name="Monotype Koufi">
    <w:altName w:val="Times New Roman"/>
    <w:charset w:val="B2"/>
    <w:family w:val="auto"/>
    <w:pitch w:val="variable"/>
    <w:sig w:usb0="02942001" w:usb1="03F40006" w:usb2="0002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
    <w:nsid w:val="14B3434D"/>
    <w:multiLevelType w:val="hybridMultilevel"/>
    <w:tmpl w:val="9B28C3FE"/>
    <w:lvl w:ilvl="0" w:tplc="ACA2526E">
      <w:start w:val="1"/>
      <w:numFmt w:val="decimal"/>
      <w:lvlText w:val="%1."/>
      <w:lvlJc w:val="left"/>
      <w:pPr>
        <w:ind w:left="791" w:hanging="360"/>
      </w:pPr>
    </w:lvl>
    <w:lvl w:ilvl="1" w:tplc="04090019">
      <w:start w:val="1"/>
      <w:numFmt w:val="lowerLetter"/>
      <w:lvlText w:val="%2."/>
      <w:lvlJc w:val="left"/>
      <w:pPr>
        <w:ind w:left="1511" w:hanging="360"/>
      </w:pPr>
    </w:lvl>
    <w:lvl w:ilvl="2" w:tplc="0409001B">
      <w:start w:val="1"/>
      <w:numFmt w:val="lowerRoman"/>
      <w:lvlText w:val="%3."/>
      <w:lvlJc w:val="right"/>
      <w:pPr>
        <w:ind w:left="2231" w:hanging="180"/>
      </w:pPr>
    </w:lvl>
    <w:lvl w:ilvl="3" w:tplc="0409000F">
      <w:start w:val="1"/>
      <w:numFmt w:val="decimal"/>
      <w:lvlText w:val="%4."/>
      <w:lvlJc w:val="left"/>
      <w:pPr>
        <w:ind w:left="2951" w:hanging="360"/>
      </w:pPr>
    </w:lvl>
    <w:lvl w:ilvl="4" w:tplc="04090019">
      <w:start w:val="1"/>
      <w:numFmt w:val="lowerLetter"/>
      <w:lvlText w:val="%5."/>
      <w:lvlJc w:val="left"/>
      <w:pPr>
        <w:ind w:left="3671" w:hanging="360"/>
      </w:pPr>
    </w:lvl>
    <w:lvl w:ilvl="5" w:tplc="0409001B">
      <w:start w:val="1"/>
      <w:numFmt w:val="lowerRoman"/>
      <w:lvlText w:val="%6."/>
      <w:lvlJc w:val="right"/>
      <w:pPr>
        <w:ind w:left="4391" w:hanging="180"/>
      </w:pPr>
    </w:lvl>
    <w:lvl w:ilvl="6" w:tplc="0409000F">
      <w:start w:val="1"/>
      <w:numFmt w:val="decimal"/>
      <w:lvlText w:val="%7."/>
      <w:lvlJc w:val="left"/>
      <w:pPr>
        <w:ind w:left="5111" w:hanging="360"/>
      </w:pPr>
    </w:lvl>
    <w:lvl w:ilvl="7" w:tplc="04090019">
      <w:start w:val="1"/>
      <w:numFmt w:val="lowerLetter"/>
      <w:lvlText w:val="%8."/>
      <w:lvlJc w:val="left"/>
      <w:pPr>
        <w:ind w:left="5831" w:hanging="360"/>
      </w:pPr>
    </w:lvl>
    <w:lvl w:ilvl="8" w:tplc="0409001B">
      <w:start w:val="1"/>
      <w:numFmt w:val="lowerRoman"/>
      <w:lvlText w:val="%9."/>
      <w:lvlJc w:val="right"/>
      <w:pPr>
        <w:ind w:left="6551" w:hanging="180"/>
      </w:pPr>
    </w:lvl>
  </w:abstractNum>
  <w:abstractNum w:abstractNumId="2">
    <w:nsid w:val="25E86057"/>
    <w:multiLevelType w:val="hybridMultilevel"/>
    <w:tmpl w:val="A73EA2E8"/>
    <w:lvl w:ilvl="0" w:tplc="1A0E041A">
      <w:start w:val="14"/>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C9115EB"/>
    <w:multiLevelType w:val="hybridMultilevel"/>
    <w:tmpl w:val="2D8EF8F8"/>
    <w:lvl w:ilvl="0" w:tplc="E5F6B5B4">
      <w:start w:val="12"/>
      <w:numFmt w:val="bullet"/>
      <w:pStyle w:val="Heading5"/>
      <w:lvlText w:val="-"/>
      <w:lvlJc w:val="left"/>
      <w:pPr>
        <w:tabs>
          <w:tab w:val="num" w:pos="720"/>
        </w:tabs>
        <w:ind w:left="720" w:hanging="360"/>
      </w:pPr>
      <w:rPr>
        <w:rFonts w:ascii="Times New Roman" w:eastAsia="Times New Roman" w:hAnsi="Times New Roman" w:cs="Simplified Arabic"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7E753067"/>
    <w:multiLevelType w:val="hybridMultilevel"/>
    <w:tmpl w:val="0F34C39C"/>
    <w:lvl w:ilvl="0" w:tplc="4206363C">
      <w:numFmt w:val="bullet"/>
      <w:lvlText w:val="-"/>
      <w:lvlJc w:val="left"/>
      <w:pPr>
        <w:ind w:left="1061" w:hanging="360"/>
      </w:pPr>
      <w:rPr>
        <w:rFonts w:ascii="Simplified Arabic" w:eastAsia="Times New Roman" w:hAnsi="Simplified Arabic" w:cs="Simplified Arabic" w:hint="default"/>
      </w:rPr>
    </w:lvl>
    <w:lvl w:ilvl="1" w:tplc="04090003">
      <w:start w:val="1"/>
      <w:numFmt w:val="bullet"/>
      <w:lvlText w:val="o"/>
      <w:lvlJc w:val="left"/>
      <w:pPr>
        <w:ind w:left="1781" w:hanging="360"/>
      </w:pPr>
      <w:rPr>
        <w:rFonts w:ascii="Courier New" w:hAnsi="Courier New" w:cs="Courier New" w:hint="default"/>
      </w:rPr>
    </w:lvl>
    <w:lvl w:ilvl="2" w:tplc="04090005">
      <w:start w:val="1"/>
      <w:numFmt w:val="bullet"/>
      <w:lvlText w:val=""/>
      <w:lvlJc w:val="left"/>
      <w:pPr>
        <w:ind w:left="2501" w:hanging="360"/>
      </w:pPr>
      <w:rPr>
        <w:rFonts w:ascii="Wingdings" w:hAnsi="Wingdings" w:hint="default"/>
      </w:rPr>
    </w:lvl>
    <w:lvl w:ilvl="3" w:tplc="04090001">
      <w:start w:val="1"/>
      <w:numFmt w:val="bullet"/>
      <w:lvlText w:val=""/>
      <w:lvlJc w:val="left"/>
      <w:pPr>
        <w:ind w:left="3221" w:hanging="360"/>
      </w:pPr>
      <w:rPr>
        <w:rFonts w:ascii="Symbol" w:hAnsi="Symbol" w:hint="default"/>
      </w:rPr>
    </w:lvl>
    <w:lvl w:ilvl="4" w:tplc="04090003">
      <w:start w:val="1"/>
      <w:numFmt w:val="bullet"/>
      <w:lvlText w:val="o"/>
      <w:lvlJc w:val="left"/>
      <w:pPr>
        <w:ind w:left="3941" w:hanging="360"/>
      </w:pPr>
      <w:rPr>
        <w:rFonts w:ascii="Courier New" w:hAnsi="Courier New" w:cs="Courier New" w:hint="default"/>
      </w:rPr>
    </w:lvl>
    <w:lvl w:ilvl="5" w:tplc="04090005">
      <w:start w:val="1"/>
      <w:numFmt w:val="bullet"/>
      <w:lvlText w:val=""/>
      <w:lvlJc w:val="left"/>
      <w:pPr>
        <w:ind w:left="4661" w:hanging="360"/>
      </w:pPr>
      <w:rPr>
        <w:rFonts w:ascii="Wingdings" w:hAnsi="Wingdings" w:hint="default"/>
      </w:rPr>
    </w:lvl>
    <w:lvl w:ilvl="6" w:tplc="04090001">
      <w:start w:val="1"/>
      <w:numFmt w:val="bullet"/>
      <w:lvlText w:val=""/>
      <w:lvlJc w:val="left"/>
      <w:pPr>
        <w:ind w:left="5381" w:hanging="360"/>
      </w:pPr>
      <w:rPr>
        <w:rFonts w:ascii="Symbol" w:hAnsi="Symbol" w:hint="default"/>
      </w:rPr>
    </w:lvl>
    <w:lvl w:ilvl="7" w:tplc="04090003">
      <w:start w:val="1"/>
      <w:numFmt w:val="bullet"/>
      <w:lvlText w:val="o"/>
      <w:lvlJc w:val="left"/>
      <w:pPr>
        <w:ind w:left="6101" w:hanging="360"/>
      </w:pPr>
      <w:rPr>
        <w:rFonts w:ascii="Courier New" w:hAnsi="Courier New" w:cs="Courier New" w:hint="default"/>
      </w:rPr>
    </w:lvl>
    <w:lvl w:ilvl="8" w:tplc="04090005">
      <w:start w:val="1"/>
      <w:numFmt w:val="bullet"/>
      <w:lvlText w:val=""/>
      <w:lvlJc w:val="left"/>
      <w:pPr>
        <w:ind w:left="6821" w:hanging="360"/>
      </w:pPr>
      <w:rPr>
        <w:rFonts w:ascii="Wingdings" w:hAnsi="Wingdings" w:hint="default"/>
      </w:rPr>
    </w:lvl>
  </w:abstractNum>
  <w:num w:numId="1">
    <w:abstractNumId w:val="3"/>
  </w:num>
  <w:num w:numId="2">
    <w:abstractNumId w:val="3"/>
  </w:num>
  <w:num w:numId="3">
    <w:abstractNumId w:val="4"/>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A35"/>
    <w:rsid w:val="00085A35"/>
    <w:rsid w:val="0026714E"/>
    <w:rsid w:val="00475F9D"/>
    <w:rsid w:val="00490759"/>
    <w:rsid w:val="0059705A"/>
    <w:rsid w:val="00760BAF"/>
    <w:rsid w:val="00A234AE"/>
    <w:rsid w:val="00D84BBB"/>
    <w:rsid w:val="00EC19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1FE1D-ECDC-4CA0-B438-F3204D4B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A35"/>
    <w:pPr>
      <w:bidi/>
    </w:pPr>
    <w:rPr>
      <w:rFonts w:cs="Traditional Arabic"/>
      <w:noProof/>
    </w:rPr>
  </w:style>
  <w:style w:type="paragraph" w:styleId="Heading1">
    <w:name w:val="heading 1"/>
    <w:basedOn w:val="Normal"/>
    <w:next w:val="Normal"/>
    <w:link w:val="Heading1Char"/>
    <w:qFormat/>
    <w:rsid w:val="00475F9D"/>
    <w:pPr>
      <w:keepNext/>
      <w:bidi w:val="0"/>
      <w:jc w:val="lowKashida"/>
      <w:outlineLvl w:val="0"/>
    </w:pPr>
    <w:rPr>
      <w:sz w:val="24"/>
      <w:szCs w:val="28"/>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sz w:val="28"/>
      <w:szCs w:val="28"/>
    </w:rPr>
  </w:style>
  <w:style w:type="paragraph" w:styleId="Heading3">
    <w:name w:val="heading 3"/>
    <w:basedOn w:val="Normal"/>
    <w:next w:val="Normal"/>
    <w:link w:val="Heading3Char"/>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lang w:eastAsia="ar-SA"/>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sz w:val="28"/>
      <w:szCs w:val="28"/>
    </w:rPr>
  </w:style>
  <w:style w:type="paragraph" w:styleId="Heading5">
    <w:name w:val="heading 5"/>
    <w:basedOn w:val="Normal"/>
    <w:next w:val="Normal"/>
    <w:link w:val="Heading5Char"/>
    <w:semiHidden/>
    <w:unhideWhenUsed/>
    <w:qFormat/>
    <w:rsid w:val="00475F9D"/>
    <w:pPr>
      <w:keepNext/>
      <w:numPr>
        <w:numId w:val="1"/>
      </w:numPr>
      <w:ind w:left="0" w:firstLine="0"/>
      <w:jc w:val="center"/>
      <w:outlineLvl w:val="4"/>
    </w:pPr>
    <w:rPr>
      <w:b/>
      <w:bCs/>
      <w:noProof w:val="0"/>
      <w:lang w:val="fr-CA"/>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szCs w:val="28"/>
    </w:rPr>
  </w:style>
  <w:style w:type="paragraph" w:styleId="Heading8">
    <w:name w:val="heading 8"/>
    <w:basedOn w:val="Normal"/>
    <w:next w:val="Normal"/>
    <w:link w:val="Heading8Char"/>
    <w:semiHidden/>
    <w:unhideWhenUsed/>
    <w:qFormat/>
    <w:rsid w:val="00475F9D"/>
    <w:pPr>
      <w:keepNext/>
      <w:spacing w:before="60" w:after="60"/>
      <w:jc w:val="center"/>
      <w:outlineLvl w:val="7"/>
    </w:pPr>
    <w:rPr>
      <w:sz w:val="60"/>
      <w:szCs w:val="72"/>
    </w:rPr>
  </w:style>
  <w:style w:type="paragraph" w:styleId="Heading9">
    <w:name w:val="heading 9"/>
    <w:basedOn w:val="Normal"/>
    <w:next w:val="Normal"/>
    <w:link w:val="Heading9Char"/>
    <w:semiHidden/>
    <w:unhideWhenUsed/>
    <w:qFormat/>
    <w:rsid w:val="00475F9D"/>
    <w:pPr>
      <w:keepNext/>
      <w:spacing w:before="60" w:after="60"/>
      <w:jc w:val="center"/>
      <w:outlineLvl w:val="8"/>
    </w:pPr>
    <w:rPr>
      <w:sz w:val="40"/>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lang w:eastAsia="ar-SA"/>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475F9D"/>
    <w:rPr>
      <w:rFonts w:cs="Traditional Arabic"/>
      <w:noProof/>
      <w:sz w:val="24"/>
      <w:szCs w:val="28"/>
    </w:rPr>
  </w:style>
  <w:style w:type="character" w:customStyle="1" w:styleId="Heading5Char">
    <w:name w:val="Heading 5 Char"/>
    <w:basedOn w:val="DefaultParagraphFont"/>
    <w:link w:val="Heading5"/>
    <w:semiHidden/>
    <w:rsid w:val="00475F9D"/>
    <w:rPr>
      <w:rFonts w:cs="Traditional Arabic"/>
      <w:b/>
      <w:bCs/>
      <w:lang w:val="fr-CA"/>
    </w:rPr>
  </w:style>
  <w:style w:type="character" w:customStyle="1" w:styleId="Heading8Char">
    <w:name w:val="Heading 8 Char"/>
    <w:basedOn w:val="DefaultParagraphFont"/>
    <w:link w:val="Heading8"/>
    <w:semiHidden/>
    <w:rsid w:val="00475F9D"/>
    <w:rPr>
      <w:rFonts w:cs="Traditional Arabic"/>
      <w:noProof/>
      <w:sz w:val="60"/>
      <w:szCs w:val="72"/>
    </w:rPr>
  </w:style>
  <w:style w:type="character" w:customStyle="1" w:styleId="Heading9Char">
    <w:name w:val="Heading 9 Char"/>
    <w:basedOn w:val="DefaultParagraphFont"/>
    <w:link w:val="Heading9"/>
    <w:semiHidden/>
    <w:rsid w:val="00475F9D"/>
    <w:rPr>
      <w:rFonts w:cs="Traditional Arabic"/>
      <w:noProof/>
      <w:sz w:val="40"/>
      <w:szCs w:val="48"/>
    </w:rPr>
  </w:style>
  <w:style w:type="paragraph" w:styleId="Header">
    <w:name w:val="header"/>
    <w:basedOn w:val="Normal"/>
    <w:link w:val="HeaderChar"/>
    <w:semiHidden/>
    <w:unhideWhenUsed/>
    <w:rsid w:val="00475F9D"/>
    <w:pPr>
      <w:tabs>
        <w:tab w:val="center" w:pos="4320"/>
        <w:tab w:val="right" w:pos="8640"/>
      </w:tabs>
    </w:pPr>
  </w:style>
  <w:style w:type="character" w:customStyle="1" w:styleId="HeaderChar">
    <w:name w:val="Header Char"/>
    <w:basedOn w:val="DefaultParagraphFont"/>
    <w:link w:val="Header"/>
    <w:semiHidden/>
    <w:rsid w:val="00475F9D"/>
    <w:rPr>
      <w:rFonts w:cs="Traditional Arabic"/>
      <w:noProof/>
    </w:rPr>
  </w:style>
  <w:style w:type="paragraph" w:styleId="Footer">
    <w:name w:val="footer"/>
    <w:basedOn w:val="Normal"/>
    <w:link w:val="FooterChar"/>
    <w:semiHidden/>
    <w:unhideWhenUsed/>
    <w:rsid w:val="00475F9D"/>
    <w:pPr>
      <w:tabs>
        <w:tab w:val="center" w:pos="4153"/>
        <w:tab w:val="right" w:pos="8306"/>
      </w:tabs>
    </w:pPr>
  </w:style>
  <w:style w:type="character" w:customStyle="1" w:styleId="FooterChar">
    <w:name w:val="Footer Char"/>
    <w:basedOn w:val="DefaultParagraphFont"/>
    <w:link w:val="Footer"/>
    <w:semiHidden/>
    <w:rsid w:val="00475F9D"/>
    <w:rPr>
      <w:rFonts w:cs="Traditional Arabic"/>
      <w:noProof/>
    </w:rPr>
  </w:style>
  <w:style w:type="paragraph" w:styleId="BodyText">
    <w:name w:val="Body Text"/>
    <w:basedOn w:val="Normal"/>
    <w:link w:val="BodyTextChar"/>
    <w:semiHidden/>
    <w:unhideWhenUsed/>
    <w:rsid w:val="00475F9D"/>
    <w:pPr>
      <w:jc w:val="lowKashida"/>
    </w:pPr>
    <w:rPr>
      <w:noProof w:val="0"/>
      <w:sz w:val="24"/>
      <w:szCs w:val="28"/>
      <w:lang w:val="fr-CA"/>
    </w:rPr>
  </w:style>
  <w:style w:type="character" w:customStyle="1" w:styleId="BodyTextChar">
    <w:name w:val="Body Text Char"/>
    <w:basedOn w:val="DefaultParagraphFont"/>
    <w:link w:val="BodyText"/>
    <w:semiHidden/>
    <w:rsid w:val="00475F9D"/>
    <w:rPr>
      <w:rFonts w:cs="Traditional Arabic"/>
      <w:sz w:val="24"/>
      <w:szCs w:val="28"/>
      <w:lang w:val="fr-CA"/>
    </w:rPr>
  </w:style>
  <w:style w:type="paragraph" w:styleId="BodyTextIndent">
    <w:name w:val="Body Text Indent"/>
    <w:basedOn w:val="Normal"/>
    <w:link w:val="BodyTextIndentChar"/>
    <w:semiHidden/>
    <w:unhideWhenUsed/>
    <w:rsid w:val="00475F9D"/>
    <w:pPr>
      <w:spacing w:before="60" w:after="60"/>
      <w:ind w:left="849" w:hanging="282"/>
      <w:jc w:val="lowKashida"/>
    </w:pPr>
    <w:rPr>
      <w:sz w:val="24"/>
      <w:szCs w:val="28"/>
    </w:rPr>
  </w:style>
  <w:style w:type="character" w:customStyle="1" w:styleId="BodyTextIndentChar">
    <w:name w:val="Body Text Indent Char"/>
    <w:basedOn w:val="DefaultParagraphFont"/>
    <w:link w:val="BodyTextIndent"/>
    <w:semiHidden/>
    <w:rsid w:val="00475F9D"/>
    <w:rPr>
      <w:rFonts w:cs="Traditional Arabic"/>
      <w:noProof/>
      <w:sz w:val="24"/>
      <w:szCs w:val="28"/>
    </w:rPr>
  </w:style>
  <w:style w:type="paragraph" w:styleId="BodyText2">
    <w:name w:val="Body Text 2"/>
    <w:basedOn w:val="Normal"/>
    <w:link w:val="BodyText2Char"/>
    <w:semiHidden/>
    <w:unhideWhenUsed/>
    <w:rsid w:val="00475F9D"/>
    <w:pPr>
      <w:jc w:val="lowKashida"/>
    </w:pPr>
    <w:rPr>
      <w:sz w:val="22"/>
      <w:szCs w:val="26"/>
    </w:rPr>
  </w:style>
  <w:style w:type="character" w:customStyle="1" w:styleId="BodyText2Char">
    <w:name w:val="Body Text 2 Char"/>
    <w:basedOn w:val="DefaultParagraphFont"/>
    <w:link w:val="BodyText2"/>
    <w:semiHidden/>
    <w:rsid w:val="00475F9D"/>
    <w:rPr>
      <w:rFonts w:cs="Traditional Arabic"/>
      <w:noProof/>
      <w:sz w:val="22"/>
      <w:szCs w:val="26"/>
    </w:rPr>
  </w:style>
  <w:style w:type="paragraph" w:styleId="BodyTextIndent2">
    <w:name w:val="Body Text Indent 2"/>
    <w:basedOn w:val="Normal"/>
    <w:link w:val="BodyTextIndent2Char"/>
    <w:semiHidden/>
    <w:unhideWhenUsed/>
    <w:rsid w:val="00475F9D"/>
    <w:pPr>
      <w:spacing w:before="60" w:after="60"/>
      <w:ind w:firstLine="567"/>
      <w:jc w:val="lowKashida"/>
    </w:pPr>
    <w:rPr>
      <w:sz w:val="24"/>
      <w:szCs w:val="28"/>
    </w:rPr>
  </w:style>
  <w:style w:type="character" w:customStyle="1" w:styleId="BodyTextIndent2Char">
    <w:name w:val="Body Text Indent 2 Char"/>
    <w:basedOn w:val="DefaultParagraphFont"/>
    <w:link w:val="BodyTextIndent2"/>
    <w:semiHidden/>
    <w:rsid w:val="00475F9D"/>
    <w:rPr>
      <w:rFonts w:cs="Traditional Arabic"/>
      <w:noProof/>
      <w:sz w:val="24"/>
      <w:szCs w:val="28"/>
    </w:rPr>
  </w:style>
  <w:style w:type="paragraph" w:styleId="BodyTextIndent3">
    <w:name w:val="Body Text Indent 3"/>
    <w:basedOn w:val="Normal"/>
    <w:link w:val="BodyTextIndent3Char"/>
    <w:semiHidden/>
    <w:unhideWhenUsed/>
    <w:rsid w:val="00475F9D"/>
    <w:pPr>
      <w:spacing w:before="60" w:after="60"/>
      <w:ind w:firstLine="567"/>
      <w:jc w:val="lowKashida"/>
    </w:pPr>
    <w:rPr>
      <w:sz w:val="24"/>
      <w:szCs w:val="28"/>
    </w:rPr>
  </w:style>
  <w:style w:type="character" w:customStyle="1" w:styleId="BodyTextIndent3Char">
    <w:name w:val="Body Text Indent 3 Char"/>
    <w:basedOn w:val="DefaultParagraphFont"/>
    <w:link w:val="BodyTextIndent3"/>
    <w:semiHidden/>
    <w:rsid w:val="00475F9D"/>
    <w:rPr>
      <w:rFonts w:cs="Traditional Arabic"/>
      <w:noProof/>
      <w:sz w:val="24"/>
      <w:szCs w:val="28"/>
    </w:rPr>
  </w:style>
  <w:style w:type="paragraph" w:styleId="BlockText">
    <w:name w:val="Block Text"/>
    <w:basedOn w:val="Normal"/>
    <w:semiHidden/>
    <w:unhideWhenUsed/>
    <w:rsid w:val="00475F9D"/>
    <w:pPr>
      <w:ind w:left="1440"/>
      <w:jc w:val="lowKashida"/>
    </w:pPr>
    <w:rPr>
      <w:noProof w:val="0"/>
      <w:sz w:val="24"/>
      <w:szCs w:val="28"/>
      <w:lang w:val="fr-CA"/>
    </w:rPr>
  </w:style>
  <w:style w:type="paragraph" w:styleId="BalloonText">
    <w:name w:val="Balloon Text"/>
    <w:basedOn w:val="Normal"/>
    <w:link w:val="BalloonTextChar"/>
    <w:semiHidden/>
    <w:unhideWhenUsed/>
    <w:rsid w:val="00475F9D"/>
    <w:rPr>
      <w:rFonts w:ascii="Tahoma" w:hAnsi="Tahoma" w:cs="Tahoma"/>
      <w:sz w:val="16"/>
      <w:szCs w:val="16"/>
    </w:rPr>
  </w:style>
  <w:style w:type="character" w:customStyle="1" w:styleId="BalloonTextChar">
    <w:name w:val="Balloon Text Char"/>
    <w:basedOn w:val="DefaultParagraphFont"/>
    <w:link w:val="BalloonText"/>
    <w:semiHidden/>
    <w:rsid w:val="00475F9D"/>
    <w:rPr>
      <w:rFonts w:ascii="Tahoma" w:hAnsi="Tahoma" w:cs="Tahoma"/>
      <w:noProof/>
      <w:sz w:val="16"/>
      <w:szCs w:val="16"/>
    </w:rPr>
  </w:style>
  <w:style w:type="table" w:styleId="TableGrid">
    <w:name w:val="Table Grid"/>
    <w:basedOn w:val="TableNormal"/>
    <w:rsid w:val="00475F9D"/>
    <w:pPr>
      <w:jc w:val="right"/>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907349">
      <w:bodyDiv w:val="1"/>
      <w:marLeft w:val="0"/>
      <w:marRight w:val="0"/>
      <w:marTop w:val="0"/>
      <w:marBottom w:val="0"/>
      <w:divBdr>
        <w:top w:val="none" w:sz="0" w:space="0" w:color="auto"/>
        <w:left w:val="none" w:sz="0" w:space="0" w:color="auto"/>
        <w:bottom w:val="none" w:sz="0" w:space="0" w:color="auto"/>
        <w:right w:val="none" w:sz="0" w:space="0" w:color="auto"/>
      </w:divBdr>
    </w:div>
    <w:div w:id="202027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7203</Words>
  <Characters>41062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2023-01-10T07:12:00Z</cp:lastPrinted>
  <dcterms:created xsi:type="dcterms:W3CDTF">2023-01-09T09:48:00Z</dcterms:created>
  <dcterms:modified xsi:type="dcterms:W3CDTF">2023-01-10T07:19:00Z</dcterms:modified>
</cp:coreProperties>
</file>